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A52B2" w:rsidTr="00E60C39">
        <w:tc>
          <w:tcPr>
            <w:tcW w:w="4785" w:type="dxa"/>
          </w:tcPr>
          <w:p w:rsidR="00CA52B2" w:rsidRDefault="00CA52B2" w:rsidP="00E60C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Утверждено: Директором ЧОУ ДПО «</w:t>
            </w:r>
            <w:proofErr w:type="spellStart"/>
            <w:r>
              <w:rPr>
                <w:rFonts w:ascii="Times New Roman" w:hAnsi="Times New Roman" w:cs="Times New Roman"/>
              </w:rPr>
              <w:t>Курагинская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АШ»  Е.</w:t>
            </w:r>
            <w:proofErr w:type="gramEnd"/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Несяевой</w:t>
            </w:r>
            <w:proofErr w:type="spellEnd"/>
          </w:p>
          <w:p w:rsidR="00CA52B2" w:rsidRDefault="00CA52B2" w:rsidP="00E60C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____ от  «____» _________  2019г</w:t>
            </w:r>
          </w:p>
          <w:p w:rsidR="00CA52B2" w:rsidRDefault="00CA52B2" w:rsidP="00E60C39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A52B2" w:rsidRDefault="00CA52B2" w:rsidP="00E60C39">
            <w:pPr>
              <w:pStyle w:val="afa"/>
              <w:rPr>
                <w:rFonts w:ascii="Times New Roman" w:hAnsi="Times New Roman" w:cs="Times New Roman"/>
                <w:b/>
              </w:rPr>
            </w:pPr>
          </w:p>
        </w:tc>
      </w:tr>
    </w:tbl>
    <w:p w:rsidR="00CA52B2" w:rsidRDefault="00CA52B2" w:rsidP="00CA52B2">
      <w:pPr>
        <w:pStyle w:val="afa"/>
        <w:rPr>
          <w:rFonts w:ascii="Times New Roman" w:hAnsi="Times New Roman" w:cs="Times New Roman"/>
          <w:b/>
        </w:rPr>
      </w:pPr>
    </w:p>
    <w:p w:rsidR="00CA52B2" w:rsidRDefault="00CA52B2" w:rsidP="00CA52B2">
      <w:pPr>
        <w:pStyle w:val="afa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ЧАСТНОЕ ОБРАЗОВАТЕЛЬНОЕ УЧРЕЖДЕНИЕ </w:t>
      </w: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ДОПОЛНИТЕЛЬНОГО ПРОФЕССИНАЛЬНОГО ОБРАЗОВАНИЯ </w:t>
      </w:r>
    </w:p>
    <w:p w:rsidR="00CA52B2" w:rsidRDefault="00CA52B2" w:rsidP="00CA52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«КУРАГИНСКАЯ АВТОШКОЛА»</w:t>
      </w: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ПРОГРАММА ДОПОЛНИТЕЛЬНОГО ПРОФЕССИОНАЛЬНОГО ОБРАЗОВАНИЯ   </w:t>
      </w:r>
    </w:p>
    <w:p w:rsidR="00CA52B2" w:rsidRDefault="00CA52B2" w:rsidP="00CA5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«</w:t>
      </w:r>
      <w:r>
        <w:rPr>
          <w:rFonts w:ascii="Times New Roman" w:hAnsi="Times New Roman"/>
          <w:b/>
          <w:sz w:val="28"/>
          <w:szCs w:val="28"/>
        </w:rPr>
        <w:t xml:space="preserve">Повышения квалификации мастеров производственного обучения вождению </w:t>
      </w:r>
      <w:r w:rsidR="00B91006">
        <w:rPr>
          <w:rFonts w:ascii="Times New Roman" w:hAnsi="Times New Roman"/>
          <w:b/>
          <w:sz w:val="28"/>
          <w:szCs w:val="28"/>
        </w:rPr>
        <w:t xml:space="preserve">транспортных средств различных </w:t>
      </w:r>
      <w:r>
        <w:rPr>
          <w:rFonts w:ascii="Times New Roman" w:hAnsi="Times New Roman"/>
          <w:b/>
          <w:sz w:val="28"/>
          <w:szCs w:val="28"/>
        </w:rPr>
        <w:t xml:space="preserve"> категорий</w:t>
      </w:r>
      <w:r w:rsidR="00B91006">
        <w:rPr>
          <w:rFonts w:ascii="Times New Roman" w:hAnsi="Times New Roman"/>
          <w:b/>
          <w:sz w:val="28"/>
          <w:szCs w:val="28"/>
        </w:rPr>
        <w:t xml:space="preserve"> и подкатегорий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обучения: очная</w:t>
      </w: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пгт</w:t>
      </w:r>
      <w:proofErr w:type="spellEnd"/>
      <w:r>
        <w:rPr>
          <w:rFonts w:ascii="Times New Roman" w:hAnsi="Times New Roman" w:cs="Times New Roman"/>
          <w:b/>
        </w:rPr>
        <w:t>. Курагино</w:t>
      </w: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2019г</w:t>
      </w: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CA52B2" w:rsidRDefault="00CA52B2" w:rsidP="00CA52B2">
      <w:pPr>
        <w:jc w:val="center"/>
        <w:rPr>
          <w:rFonts w:ascii="Times New Roman" w:hAnsi="Times New Roman" w:cs="Times New Roman"/>
          <w:b/>
        </w:rPr>
      </w:pPr>
    </w:p>
    <w:p w:rsidR="00DA42D1" w:rsidRDefault="00DA42D1" w:rsidP="00DA42D1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A42D1" w:rsidRDefault="00DA42D1" w:rsidP="00DA4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2D1" w:rsidRDefault="00CA52B2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42D1">
        <w:rPr>
          <w:rFonts w:ascii="Times New Roman" w:hAnsi="Times New Roman"/>
          <w:sz w:val="28"/>
          <w:szCs w:val="28"/>
        </w:rPr>
        <w:t xml:space="preserve">рограмма содержит требования к результатам и содержанию повышения квалификации мастеров производственного обучения вождению </w:t>
      </w:r>
      <w:r w:rsidR="001D0AFE">
        <w:rPr>
          <w:rFonts w:ascii="Times New Roman" w:hAnsi="Times New Roman"/>
          <w:sz w:val="28"/>
          <w:szCs w:val="28"/>
        </w:rPr>
        <w:t xml:space="preserve">различных </w:t>
      </w:r>
      <w:r w:rsidR="000238F4">
        <w:rPr>
          <w:rFonts w:ascii="Times New Roman" w:hAnsi="Times New Roman"/>
          <w:sz w:val="28"/>
          <w:szCs w:val="28"/>
        </w:rPr>
        <w:t xml:space="preserve"> категорий</w:t>
      </w:r>
      <w:r w:rsidR="001D0AFE">
        <w:rPr>
          <w:rFonts w:ascii="Times New Roman" w:hAnsi="Times New Roman"/>
          <w:sz w:val="28"/>
          <w:szCs w:val="28"/>
        </w:rPr>
        <w:t xml:space="preserve"> и подкатегорий</w:t>
      </w:r>
      <w:r w:rsidR="000238F4">
        <w:rPr>
          <w:rFonts w:ascii="Times New Roman" w:hAnsi="Times New Roman"/>
          <w:sz w:val="28"/>
          <w:szCs w:val="28"/>
        </w:rPr>
        <w:t>.</w:t>
      </w:r>
    </w:p>
    <w:p w:rsidR="000238F4" w:rsidRDefault="000238F4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DA42D1">
        <w:rPr>
          <w:rFonts w:ascii="Times New Roman" w:hAnsi="Times New Roman"/>
          <w:sz w:val="28"/>
          <w:szCs w:val="28"/>
        </w:rPr>
        <w:t>чебный план и программа разработаны в соответствии с требованиями Федеральных законов «О безопасности дорожного движения» и «Об образовании»</w:t>
      </w:r>
      <w:r>
        <w:rPr>
          <w:rFonts w:ascii="Times New Roman" w:hAnsi="Times New Roman"/>
          <w:sz w:val="28"/>
          <w:szCs w:val="28"/>
        </w:rPr>
        <w:t>.</w:t>
      </w:r>
      <w:r w:rsidR="00DA42D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результатам 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сформированы на основе квалификационных требований, предъявляемых к мастеру производственного обучения вождению. В требованиях к результатам освоения программы описываются требования к умениям, приобретаемым в ходе освоения программы, </w:t>
      </w:r>
      <w:r>
        <w:rPr>
          <w:rFonts w:ascii="Times New Roman" w:hAnsi="Times New Roman"/>
          <w:bCs/>
          <w:sz w:val="28"/>
          <w:szCs w:val="28"/>
        </w:rPr>
        <w:t xml:space="preserve">указываются усваиваемые знания, на базе которых формируются умения и приобретаются практические навыки ведения образовательного процесса. 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программы</w:t>
      </w:r>
      <w:r>
        <w:rPr>
          <w:rFonts w:ascii="Times New Roman" w:hAnsi="Times New Roman"/>
          <w:sz w:val="28"/>
          <w:szCs w:val="28"/>
        </w:rPr>
        <w:t xml:space="preserve"> представлены примерным учебным планом, который состоит из трех блоков:  теоретического,  технологического и профессионального, примерными тематическими планами по учебным предметам, программами по учебным предметам.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плане содержится перечень учебных предметов с указанием объемов времени, отводимых на освоение предметов, включая объемы времени, отводимые на теоретическое и практическое обучение.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тематическом плане по учебному предмету </w:t>
      </w:r>
      <w:r>
        <w:rPr>
          <w:rFonts w:ascii="Times New Roman" w:hAnsi="Times New Roman"/>
          <w:bCs/>
          <w:sz w:val="28"/>
          <w:szCs w:val="28"/>
        </w:rPr>
        <w:t>раскрывается рекомендуемая последовательность изучения разделов и тем, указывается распределение учебных часов по темам.</w:t>
      </w:r>
    </w:p>
    <w:p w:rsidR="00DA42D1" w:rsidRDefault="00DA42D1" w:rsidP="00DA4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программе учебного предмета приводится содержание предмета с учетом требований к результатам освоения в целом программы подготовки мастеров производственного обучения вождению.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условиям реализации программы</w:t>
      </w:r>
      <w:r>
        <w:rPr>
          <w:rFonts w:ascii="Times New Roman" w:hAnsi="Times New Roman"/>
          <w:sz w:val="28"/>
          <w:szCs w:val="28"/>
        </w:rPr>
        <w:t xml:space="preserve"> представлены требованиями к организации учебного процесса, учебно-методическому и кадровому обеспечению, а также правами и обязанностями образовательных учреждений, осуществляющих подготовку мастеров производственного обучения вождению.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Требования к организации учебного процесса: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группы создаются численностью до </w:t>
      </w:r>
      <w:r w:rsidR="00FD51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0238F4">
        <w:rPr>
          <w:rFonts w:ascii="Times New Roman" w:hAnsi="Times New Roman"/>
          <w:sz w:val="28"/>
          <w:szCs w:val="28"/>
        </w:rPr>
        <w:t>, не менее</w:t>
      </w:r>
      <w:proofErr w:type="gramStart"/>
      <w:r w:rsidR="000238F4">
        <w:rPr>
          <w:rFonts w:ascii="Times New Roman" w:hAnsi="Times New Roman"/>
          <w:sz w:val="28"/>
          <w:szCs w:val="28"/>
        </w:rPr>
        <w:t>1</w:t>
      </w:r>
      <w:proofErr w:type="gramEnd"/>
      <w:r w:rsidR="000238F4">
        <w:rPr>
          <w:rFonts w:ascii="Times New Roman" w:hAnsi="Times New Roman"/>
          <w:sz w:val="28"/>
          <w:szCs w:val="28"/>
        </w:rPr>
        <w:t xml:space="preserve"> человека.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включает теоретические, практические занятия и самостоятельную подготовку.</w:t>
      </w:r>
    </w:p>
    <w:p w:rsidR="00DA42D1" w:rsidRPr="00E5774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учебного часа теоретических и практических занятий </w:t>
      </w:r>
      <w:r w:rsidRPr="00E5774B">
        <w:rPr>
          <w:rFonts w:ascii="Times New Roman" w:hAnsi="Times New Roman"/>
          <w:sz w:val="28"/>
          <w:szCs w:val="28"/>
        </w:rPr>
        <w:t>– 1 академический час (45 минут).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занятий оборудуются специализированные кабинеты в соответствии с </w:t>
      </w:r>
      <w:r w:rsidR="000238F4">
        <w:rPr>
          <w:rFonts w:ascii="Times New Roman" w:hAnsi="Times New Roman"/>
          <w:sz w:val="28"/>
          <w:szCs w:val="28"/>
        </w:rPr>
        <w:t>требованиями настоящей программы.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Требования к кадровому обеспечению образовательного процесса: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Преподаватели: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ведущие предметы «Основы психологии», «Основы профессиональной педагогики», «Основы методики профессионального обучения» должны иметь высшее </w:t>
      </w:r>
      <w:r w:rsidR="000238F4">
        <w:rPr>
          <w:rFonts w:ascii="Times New Roman" w:hAnsi="Times New Roman"/>
          <w:sz w:val="28"/>
          <w:szCs w:val="28"/>
        </w:rPr>
        <w:t xml:space="preserve">или среднее </w:t>
      </w:r>
      <w:r>
        <w:rPr>
          <w:rFonts w:ascii="Times New Roman" w:hAnsi="Times New Roman"/>
          <w:sz w:val="28"/>
          <w:szCs w:val="28"/>
        </w:rPr>
        <w:t xml:space="preserve">педагогическое образование;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ведущие предметы «Основы законодательства в сфере дорожного движения», «Основы безопасного управления транспортными средствами», «Конструкция, устройство и эксплуатация транспортных средств», «Законодательные и нормативные </w:t>
      </w:r>
      <w:r>
        <w:rPr>
          <w:rFonts w:ascii="Times New Roman" w:hAnsi="Times New Roman"/>
          <w:sz w:val="28"/>
          <w:szCs w:val="28"/>
        </w:rPr>
        <w:lastRenderedPageBreak/>
        <w:t>акты, регламентирующие подготовку и переподготовку водителей транспортных средств», «Вождение транспортных средств» и «Проведение практических занятий по вождению» должны иметь высшее</w:t>
      </w:r>
      <w:r w:rsidR="000238F4">
        <w:rPr>
          <w:rFonts w:ascii="Times New Roman" w:hAnsi="Times New Roman"/>
          <w:sz w:val="28"/>
          <w:szCs w:val="28"/>
        </w:rPr>
        <w:t xml:space="preserve"> или среднее</w:t>
      </w:r>
      <w:r>
        <w:rPr>
          <w:rFonts w:ascii="Times New Roman" w:hAnsi="Times New Roman"/>
          <w:sz w:val="28"/>
          <w:szCs w:val="28"/>
        </w:rPr>
        <w:t xml:space="preserve"> профессиональное образование по автотранспортной или автотракторной специальности, а также водительское удостоверение на право управления транспортными средствами;</w:t>
      </w:r>
      <w:proofErr w:type="gramEnd"/>
    </w:p>
    <w:p w:rsidR="00DA42D1" w:rsidRDefault="00DA42D1" w:rsidP="00DA4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ведущие предмет «Оказание медицинской помощи» должны иметь высшее или среднее профессиональное образование медицинского профиля. </w:t>
      </w:r>
    </w:p>
    <w:p w:rsidR="00DA42D1" w:rsidRDefault="001C1C1D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Мастера ПО вождению</w:t>
      </w:r>
      <w:r w:rsidR="00DA42D1">
        <w:rPr>
          <w:rFonts w:ascii="Times New Roman" w:hAnsi="Times New Roman"/>
          <w:sz w:val="28"/>
          <w:szCs w:val="28"/>
        </w:rPr>
        <w:t xml:space="preserve"> должны проходить повышение квалификации не реже 1 раза в </w:t>
      </w:r>
      <w:r w:rsidR="000238F4">
        <w:rPr>
          <w:rFonts w:ascii="Times New Roman" w:hAnsi="Times New Roman"/>
          <w:sz w:val="28"/>
          <w:szCs w:val="28"/>
        </w:rPr>
        <w:t>3 года.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Освоение программы  подготовки мастеров производственного обучения вождению завершается обязательной итоговой аттестацией.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предметам «Основы психологии», «Основы профессиональной педагогики», «Основы методики профессионального обучения» проводятся итоговые экзамены. На проведение каждого экзамена выделяется 1 час.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предметам «Основы законодательства в сфере дорожного движения», «Основы безопасного управления транспортными средствами», «Конструкция, устройство и эксплуатация транспортных средств», «Законодательные и нормативные акты, регламентирующие подготовку и переподготовку водителей транспортных средств» проводятся зачеты </w:t>
      </w:r>
      <w:r w:rsidR="001C1C1D">
        <w:rPr>
          <w:rFonts w:ascii="Times New Roman" w:hAnsi="Times New Roman"/>
          <w:snapToGrid w:val="0"/>
          <w:sz w:val="28"/>
          <w:szCs w:val="28"/>
        </w:rPr>
        <w:t>(текущая аттестация).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предметам </w:t>
      </w:r>
      <w:r w:rsidR="001C1C1D">
        <w:rPr>
          <w:rFonts w:ascii="Times New Roman" w:hAnsi="Times New Roman"/>
          <w:snapToGrid w:val="0"/>
          <w:sz w:val="28"/>
          <w:szCs w:val="28"/>
        </w:rPr>
        <w:t>«Основы психологии», «Основы профессиональной педагогики», «Основы методики профессионального обучения» проводятся экзамены (итоговая аттестация) и</w:t>
      </w:r>
      <w:r>
        <w:rPr>
          <w:rFonts w:ascii="Arial" w:hAnsi="Arial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 выставляется итоговая оценка</w:t>
      </w:r>
      <w:r w:rsidR="001C1C1D">
        <w:rPr>
          <w:rFonts w:ascii="Times New Roman" w:hAnsi="Times New Roman"/>
          <w:snapToGrid w:val="0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Проведение итоговой аттестации слушателей осуществляется специально создаваемой аттестационной комиссией, которая назначается приказом руководителя образовательного учреждения.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Слушателям, успешно окончившим курс обучения, выдаются документы, </w:t>
      </w:r>
      <w:r>
        <w:rPr>
          <w:rFonts w:ascii="Times New Roman" w:hAnsi="Times New Roman"/>
          <w:sz w:val="28"/>
          <w:szCs w:val="28"/>
        </w:rPr>
        <w:t>действительные на всей территории Российской Федерации</w:t>
      </w:r>
      <w:r>
        <w:rPr>
          <w:rFonts w:ascii="Times New Roman" w:hAnsi="Times New Roman" w:cs="Arial"/>
          <w:sz w:val="28"/>
          <w:szCs w:val="28"/>
        </w:rPr>
        <w:t xml:space="preserve">: 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Удостоверение </w:t>
      </w:r>
      <w:r w:rsidR="000238F4">
        <w:rPr>
          <w:rFonts w:ascii="Times New Roman" w:hAnsi="Times New Roman"/>
          <w:sz w:val="28"/>
          <w:szCs w:val="28"/>
        </w:rPr>
        <w:t xml:space="preserve">о повышении квалификации </w:t>
      </w:r>
      <w:r>
        <w:rPr>
          <w:rFonts w:ascii="Times New Roman" w:hAnsi="Times New Roman"/>
          <w:sz w:val="28"/>
          <w:szCs w:val="28"/>
        </w:rPr>
        <w:t>мастера производственного обучения вождению</w:t>
      </w:r>
      <w:r w:rsidR="00F90745">
        <w:rPr>
          <w:rFonts w:ascii="Times New Roman" w:hAnsi="Times New Roman"/>
          <w:sz w:val="28"/>
          <w:szCs w:val="28"/>
        </w:rPr>
        <w:t xml:space="preserve"> различных </w:t>
      </w:r>
      <w:r w:rsidR="000238F4">
        <w:rPr>
          <w:rFonts w:ascii="Times New Roman" w:hAnsi="Times New Roman"/>
          <w:sz w:val="28"/>
          <w:szCs w:val="28"/>
        </w:rPr>
        <w:t>категорий</w:t>
      </w:r>
      <w:r w:rsidR="00F90745">
        <w:rPr>
          <w:rFonts w:ascii="Times New Roman" w:hAnsi="Times New Roman"/>
          <w:sz w:val="28"/>
          <w:szCs w:val="28"/>
        </w:rPr>
        <w:t xml:space="preserve"> и подкатегорий</w:t>
      </w:r>
      <w:r>
        <w:rPr>
          <w:rFonts w:ascii="Times New Roman" w:hAnsi="Times New Roman"/>
          <w:sz w:val="28"/>
          <w:szCs w:val="28"/>
        </w:rPr>
        <w:t xml:space="preserve"> (форма определяется </w:t>
      </w:r>
      <w:r w:rsidR="000238F4">
        <w:rPr>
          <w:rFonts w:ascii="Times New Roman" w:hAnsi="Times New Roman"/>
          <w:sz w:val="28"/>
          <w:szCs w:val="28"/>
        </w:rPr>
        <w:t>самим образовательным учреждением, заверяется печатью</w:t>
      </w:r>
      <w:r>
        <w:rPr>
          <w:rFonts w:ascii="Times New Roman" w:hAnsi="Times New Roman"/>
          <w:sz w:val="28"/>
          <w:szCs w:val="28"/>
        </w:rPr>
        <w:t xml:space="preserve">),  срок действия Удостоверения </w:t>
      </w:r>
      <w:r w:rsidR="000238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0238F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>Права и обязанности образовательного учреждения, осуществляющего подготовку мастеров производственного обучения вождению: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0238F4">
        <w:rPr>
          <w:rFonts w:ascii="Times New Roman" w:hAnsi="Times New Roman"/>
          <w:snapToGrid w:val="0"/>
          <w:sz w:val="28"/>
          <w:szCs w:val="28"/>
        </w:rPr>
        <w:t>ое</w:t>
      </w:r>
      <w:r>
        <w:rPr>
          <w:rFonts w:ascii="Times New Roman" w:hAnsi="Times New Roman"/>
          <w:snapToGrid w:val="0"/>
          <w:sz w:val="28"/>
          <w:szCs w:val="28"/>
        </w:rPr>
        <w:t xml:space="preserve"> учреждени</w:t>
      </w:r>
      <w:r w:rsidR="000238F4">
        <w:rPr>
          <w:rFonts w:ascii="Times New Roman" w:hAnsi="Times New Roman"/>
          <w:snapToGrid w:val="0"/>
          <w:sz w:val="28"/>
          <w:szCs w:val="28"/>
        </w:rPr>
        <w:t>е</w:t>
      </w:r>
      <w:r>
        <w:rPr>
          <w:rFonts w:ascii="Times New Roman" w:hAnsi="Times New Roman"/>
          <w:snapToGrid w:val="0"/>
          <w:sz w:val="28"/>
          <w:szCs w:val="28"/>
        </w:rPr>
        <w:t xml:space="preserve"> обязан</w:t>
      </w:r>
      <w:r w:rsidR="000238F4">
        <w:rPr>
          <w:rFonts w:ascii="Times New Roman" w:hAnsi="Times New Roman"/>
          <w:snapToGrid w:val="0"/>
          <w:sz w:val="28"/>
          <w:szCs w:val="28"/>
        </w:rPr>
        <w:t>о</w:t>
      </w:r>
      <w:r>
        <w:rPr>
          <w:rFonts w:ascii="Times New Roman" w:hAnsi="Times New Roman"/>
          <w:snapToGrid w:val="0"/>
          <w:sz w:val="28"/>
          <w:szCs w:val="28"/>
        </w:rPr>
        <w:t xml:space="preserve"> в своих программах предусмотреть выполнение содержания и объема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 xml:space="preserve">программы </w:t>
      </w:r>
      <w:r w:rsidR="000238F4">
        <w:rPr>
          <w:rFonts w:ascii="Times New Roman" w:hAnsi="Times New Roman"/>
          <w:snapToGrid w:val="0"/>
          <w:sz w:val="28"/>
          <w:szCs w:val="28"/>
        </w:rPr>
        <w:t xml:space="preserve">повышения квалификации </w:t>
      </w:r>
      <w:r>
        <w:rPr>
          <w:rFonts w:ascii="Times New Roman" w:hAnsi="Times New Roman"/>
          <w:snapToGrid w:val="0"/>
          <w:sz w:val="28"/>
          <w:szCs w:val="28"/>
        </w:rPr>
        <w:t xml:space="preserve"> мастеров производственного обучения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вождению.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0238F4">
        <w:rPr>
          <w:rFonts w:ascii="Times New Roman" w:hAnsi="Times New Roman"/>
          <w:snapToGrid w:val="0"/>
          <w:sz w:val="28"/>
          <w:szCs w:val="28"/>
        </w:rPr>
        <w:t>ое</w:t>
      </w:r>
      <w:r>
        <w:rPr>
          <w:rFonts w:ascii="Times New Roman" w:hAnsi="Times New Roman"/>
          <w:snapToGrid w:val="0"/>
          <w:sz w:val="28"/>
          <w:szCs w:val="28"/>
        </w:rPr>
        <w:t xml:space="preserve"> учреждени</w:t>
      </w:r>
      <w:r w:rsidR="000238F4">
        <w:rPr>
          <w:rFonts w:ascii="Times New Roman" w:hAnsi="Times New Roman"/>
          <w:snapToGrid w:val="0"/>
          <w:sz w:val="28"/>
          <w:szCs w:val="28"/>
        </w:rPr>
        <w:t>е</w:t>
      </w:r>
      <w:r>
        <w:rPr>
          <w:rFonts w:ascii="Times New Roman" w:hAnsi="Times New Roman"/>
          <w:snapToGrid w:val="0"/>
          <w:sz w:val="28"/>
          <w:szCs w:val="28"/>
        </w:rPr>
        <w:t>, осуществляющ</w:t>
      </w:r>
      <w:r w:rsidR="000238F4">
        <w:rPr>
          <w:rFonts w:ascii="Times New Roman" w:hAnsi="Times New Roman"/>
          <w:snapToGrid w:val="0"/>
          <w:sz w:val="28"/>
          <w:szCs w:val="28"/>
        </w:rPr>
        <w:t>е</w:t>
      </w:r>
      <w:r>
        <w:rPr>
          <w:rFonts w:ascii="Times New Roman" w:hAnsi="Times New Roman"/>
          <w:snapToGrid w:val="0"/>
          <w:sz w:val="28"/>
          <w:szCs w:val="28"/>
        </w:rPr>
        <w:t xml:space="preserve">е </w:t>
      </w:r>
      <w:r w:rsidR="000238F4">
        <w:rPr>
          <w:rFonts w:ascii="Times New Roman" w:hAnsi="Times New Roman"/>
          <w:snapToGrid w:val="0"/>
          <w:sz w:val="28"/>
          <w:szCs w:val="28"/>
        </w:rPr>
        <w:t>повышение квалификации</w:t>
      </w:r>
      <w:r>
        <w:rPr>
          <w:rFonts w:ascii="Times New Roman" w:hAnsi="Times New Roman"/>
          <w:snapToGrid w:val="0"/>
          <w:sz w:val="28"/>
          <w:szCs w:val="28"/>
        </w:rPr>
        <w:t xml:space="preserve"> мастеров производственного обучения вождению имеют право: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–  привлекать для проведения занятий </w:t>
      </w:r>
      <w:r>
        <w:rPr>
          <w:rFonts w:ascii="Times New Roman" w:hAnsi="Times New Roman"/>
          <w:sz w:val="28"/>
          <w:szCs w:val="28"/>
        </w:rPr>
        <w:t>ученых, специалистов на условиях совместительства или почасовой оплаты труда в порядке, установленном законодательством Российской Федерации;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изменять последовательность изучения тем учебного предмета при условии выполнения программы учебного предмета;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увеличивать количество часов, отведенных на изучение учебных предметов и тем;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вводить дополнительные темы обучения.</w:t>
      </w:r>
    </w:p>
    <w:p w:rsidR="000238F4" w:rsidRDefault="000238F4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8F4" w:rsidRDefault="000238F4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8F4" w:rsidRDefault="000238F4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8F4" w:rsidRDefault="000238F4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8F4" w:rsidRDefault="000238F4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РЕЗУЛЬТАТАМ ОСВОЕНИЯ ПРОГРАММЫ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результате освоения программы слушатель должен овладеть минимумом систематических знаний об основных психических процессах и свойствах личности, сущности учения, обучения и воспитания, организации, содержании, методах и приемах проведения занятий, контроле и оценке знаний учащихся, о законодательстве, обеспечивающим безопасность движения.</w:t>
      </w:r>
    </w:p>
    <w:p w:rsidR="00DA42D1" w:rsidRDefault="00DA42D1" w:rsidP="00DA42D1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 результате освоения программы слушатель должен: </w:t>
      </w:r>
    </w:p>
    <w:p w:rsidR="00DA42D1" w:rsidRDefault="00DA42D1" w:rsidP="00DA42D1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уметь 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цели, задачи, содержание, методы и средства обучения вождению транспортного средства;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различные формы и методы обучения, учитывая психофизиологические особенности обучающихся различных возрастов;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проведение практических занятий по вождению;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учебные задания с учетом различных уровней подготовки обучаемых;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разрабатывать и проводить практические занятия по техническому обслуживанию транспортных средств;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обучении вождению соответствующие передовые технологии и технические средства обучения, в том числе тренажер;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управлять транспортными средствами в различных дорожных и метеорологических условиях;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прогнозировать и предотвращать создание опасных дорожно-транспортных ситуаций;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дорожного движения;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управлять своим эмоциональным состоянием, уважать права других, конструктивно разрешать межличностные конфликты;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контрольный осмотр транспортных средств перед выездом и обеспечивать технически исправное состояние в процессе работы;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получать, оформлять и сдавать путевую и транспортную документацию;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режим труда и отдыха;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уверенно действовать в нештатных ситуациях;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возможные меры для оказания доврачебной медицинской помощи пострадавшим при дорожно-транспортных происшествиях, соблюдать требования по их транспортировке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и устранять мелкие неисправности транспортного средства, не требующие разборки узлов и агрегатов, с соблюдением требований техники безопасности;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обращаться к специалистам за устранением выявленных технических неисправностей;</w:t>
      </w:r>
    </w:p>
    <w:p w:rsidR="00DA42D1" w:rsidRDefault="00DA42D1" w:rsidP="00DA42D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свои навыки управления транспортными средствами.</w:t>
      </w:r>
    </w:p>
    <w:p w:rsidR="00DA42D1" w:rsidRDefault="00DA42D1" w:rsidP="00DA42D1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1C1C1D" w:rsidRDefault="001C1C1D" w:rsidP="00DA42D1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lastRenderedPageBreak/>
        <w:t>знать: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процессов обучения и воспитания, особенности содержания, планирования и организации педагогического процесса;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обучения;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профессионального обучения;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методологические основы проведения групповых занятий;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основы совместимости людей;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основы безопасного управления транспортным средством;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психические процессы и состояния;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психофизиологические особенности профессиональной деятельности водителя автотранспортных средств;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психофизиологические особенности обучающихся различных возрастов;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достижения, проблемы и тенденции развития отечественной и зарубежной педагогики и профессиональной автомобильной школы;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состав, функции и возможности использования информационных технологий в профессиональной деятельности;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дорожного движения, основы законодательства в сфере дорожного движения;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безопасного управления транспортным средством в различных условиях движения;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устройство транспортного средства;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выполнения контрольного осмотра транспортного средства перед выездом и работ по его техническому обслуживанию;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техники безопасности при проверке технического состояния транспортного средства, приемы устранения неисправностей и выполнения работ по техническому обслуживанию, правила обращения с эксплуатационными материалами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и последовательность действий при оказании доврачебной медицинской помощи при дорожно-транспортных происшествиях;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требования, предъявляемые к режиму труда и отдыха, правила и нормы охраны труда и техники безопасности;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риска при выборе границ безопасности и способы снижения завышенной самооценки;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статистику ДТП, основные причины ДТП, количество погибших и пострадавших в них;</w:t>
      </w:r>
    </w:p>
    <w:p w:rsidR="00DA42D1" w:rsidRDefault="00DA42D1" w:rsidP="00DA42D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методику приема экзаменов и зачетов.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540"/>
        <w:jc w:val="both"/>
        <w:rPr>
          <w:rFonts w:ascii="Times New Roman" w:hAnsi="Times New Roman"/>
          <w:i/>
          <w:snapToGrid w:val="0"/>
          <w:sz w:val="24"/>
          <w:szCs w:val="20"/>
        </w:rPr>
      </w:pPr>
    </w:p>
    <w:p w:rsidR="000238F4" w:rsidRDefault="000238F4" w:rsidP="00DA42D1">
      <w:pPr>
        <w:spacing w:after="0" w:line="240" w:lineRule="auto"/>
        <w:ind w:firstLine="540"/>
        <w:jc w:val="both"/>
        <w:rPr>
          <w:rFonts w:ascii="Times New Roman" w:hAnsi="Times New Roman"/>
          <w:i/>
          <w:snapToGrid w:val="0"/>
          <w:sz w:val="24"/>
          <w:szCs w:val="20"/>
        </w:rPr>
      </w:pPr>
    </w:p>
    <w:p w:rsidR="000238F4" w:rsidRDefault="000238F4" w:rsidP="00DA42D1">
      <w:pPr>
        <w:spacing w:after="0" w:line="240" w:lineRule="auto"/>
        <w:ind w:firstLine="540"/>
        <w:jc w:val="both"/>
        <w:rPr>
          <w:rFonts w:ascii="Times New Roman" w:hAnsi="Times New Roman"/>
          <w:i/>
          <w:snapToGrid w:val="0"/>
          <w:sz w:val="24"/>
          <w:szCs w:val="20"/>
        </w:rPr>
      </w:pPr>
    </w:p>
    <w:p w:rsidR="000238F4" w:rsidRDefault="000238F4" w:rsidP="00DA42D1">
      <w:pPr>
        <w:spacing w:after="0" w:line="240" w:lineRule="auto"/>
        <w:ind w:firstLine="540"/>
        <w:jc w:val="both"/>
        <w:rPr>
          <w:rFonts w:ascii="Times New Roman" w:hAnsi="Times New Roman"/>
          <w:i/>
          <w:snapToGrid w:val="0"/>
          <w:sz w:val="24"/>
          <w:szCs w:val="20"/>
        </w:rPr>
      </w:pPr>
    </w:p>
    <w:p w:rsidR="000238F4" w:rsidRDefault="000238F4" w:rsidP="00DA42D1">
      <w:pPr>
        <w:spacing w:after="0" w:line="240" w:lineRule="auto"/>
        <w:ind w:firstLine="540"/>
        <w:jc w:val="both"/>
        <w:rPr>
          <w:rFonts w:ascii="Times New Roman" w:hAnsi="Times New Roman"/>
          <w:i/>
          <w:snapToGrid w:val="0"/>
          <w:sz w:val="24"/>
          <w:szCs w:val="20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И СОДЕРЖАНИЕ ПРОГРАММЫ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повышения квалификации мастеров производственного обучения вождению </w:t>
      </w:r>
    </w:p>
    <w:tbl>
      <w:tblPr>
        <w:tblW w:w="958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4683"/>
        <w:gridCol w:w="841"/>
        <w:gridCol w:w="1801"/>
        <w:gridCol w:w="6"/>
        <w:gridCol w:w="1675"/>
      </w:tblGrid>
      <w:tr w:rsidR="00DA42D1" w:rsidTr="00DA42D1">
        <w:trPr>
          <w:trHeight w:val="35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273"/>
        </w:trPr>
        <w:tc>
          <w:tcPr>
            <w:tcW w:w="9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407"/>
        </w:trPr>
        <w:tc>
          <w:tcPr>
            <w:tcW w:w="9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DA42D1" w:rsidTr="00DA42D1">
        <w:trPr>
          <w:trHeight w:val="269"/>
        </w:trPr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Теоретический блок</w:t>
            </w:r>
          </w:p>
        </w:tc>
      </w:tr>
      <w:tr w:rsidR="00DA42D1" w:rsidTr="00DA42D1">
        <w:trPr>
          <w:trHeight w:val="1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психологии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профессиональной педагогики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законодательства в сфере дорожного движения (зачет)*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безопасного управления транспортными средствами (зачет) 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Конструкция, устройство и эксплуатация транспортных средств (зачет) 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99"/>
        </w:trPr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Технологический блок</w:t>
            </w:r>
          </w:p>
        </w:tc>
      </w:tr>
      <w:tr w:rsidR="00DA42D1" w:rsidTr="00DA42D1">
        <w:trPr>
          <w:trHeight w:val="1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методики профессионального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FD514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FD514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A42D1" w:rsidTr="00DA42D1">
        <w:trPr>
          <w:trHeight w:val="1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Законодательные и нормативные акты, регламентирующие  подготовку водителей транспортных средств (зачет) 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1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1246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1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медицинской помощи*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FD5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FD514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42D1" w:rsidTr="00DA42D1">
        <w:trPr>
          <w:trHeight w:val="1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124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1246B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FD5140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</w:tr>
      <w:tr w:rsidR="00DA42D1" w:rsidTr="00DA42D1">
        <w:trPr>
          <w:trHeight w:val="181"/>
        </w:trPr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Профессиональный блок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DA42D1" w:rsidTr="00DA42D1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Вождение транспортного средства***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42D1" w:rsidTr="00DA42D1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практических занятий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2D1" w:rsidTr="00DA42D1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DA42D1" w:rsidTr="00DA42D1">
        <w:trPr>
          <w:trHeight w:val="1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1246B" w:rsidP="00FD5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1246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FD514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DA42D1" w:rsidTr="00DA42D1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2D1" w:rsidTr="00DA42D1">
        <w:trPr>
          <w:trHeight w:val="15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– экзамены по предметам в том числе:</w:t>
            </w:r>
          </w:p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психологии»</w:t>
            </w:r>
          </w:p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профессиональной педагогики»</w:t>
            </w:r>
          </w:p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методики профессионального обучения»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2D1" w:rsidTr="00DA42D1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 w:rsidP="002124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7D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1246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Зачеты проводятся за счет учебного времени, отводимого на изучение предмета.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 По результатам проведения занятий профессионального блока выставляется итоговая оценка.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 Занятия по вождению транспортного средства проводятся вне сетки учебного времени.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C1D" w:rsidRDefault="001C1C1D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C1D" w:rsidRDefault="001C1C1D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DA1" w:rsidRDefault="00277DA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ПЛАН ПРЕДМЕТА</w:t>
      </w:r>
      <w:r w:rsidR="00277DA1">
        <w:rPr>
          <w:rFonts w:ascii="Times New Roman" w:hAnsi="Times New Roman"/>
          <w:b/>
          <w:sz w:val="28"/>
          <w:szCs w:val="28"/>
        </w:rPr>
        <w:t xml:space="preserve"> </w:t>
      </w:r>
      <w:r w:rsidRPr="00277DA1">
        <w:rPr>
          <w:rFonts w:ascii="Times New Roman" w:hAnsi="Times New Roman"/>
          <w:b/>
          <w:sz w:val="28"/>
          <w:szCs w:val="28"/>
        </w:rPr>
        <w:t>«ОСНОВЫ ПСИХОЛОГИИ»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139"/>
        <w:gridCol w:w="833"/>
        <w:gridCol w:w="1693"/>
        <w:gridCol w:w="1607"/>
      </w:tblGrid>
      <w:tr w:rsidR="00DA42D1" w:rsidTr="00DA42D1">
        <w:trPr>
          <w:trHeight w:val="53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DA42D1" w:rsidTr="00DA42D1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представления о психологических и психофизиологических качествах человека и их роли в подготовке водителей транспортных средств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принципы и закономерности  психологии обучения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5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эффективного педагогического общения при подготовке водителей транспортных средств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эффективному педагогическому общению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 w:rsidP="009B2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B2D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ПСИХОЛОГИИ»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 Общие представления о психологических и психофизиологических качествах человека и их роли в подготовке водителей транспортных средств.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психических процессах (внимание, память, мышление, психомоторика, ощущение и восприятие) и их роли в управлении автотранспортным средством. Свойства нервной системы и темперамент. Понятие о надежности водителя. Работоспособность. Факторы, влияющие на утомляемость водителя. 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надежности водителя. Личность водителя как основа психологической надежности водителя. Эмоции и воля в процессе управления транспортным средством. Основы управления эмоциями. Риск и принятие решений в процессе управления транспортным средством. Мотивация безопасного вождения и ее формирование в процессе подготовки водителей транспортных средств. 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2. Базовые принципы и закономерности  психологии обучения.  </w:t>
      </w:r>
      <w:r>
        <w:rPr>
          <w:rFonts w:ascii="Times New Roman" w:hAnsi="Times New Roman"/>
          <w:sz w:val="28"/>
          <w:szCs w:val="28"/>
        </w:rPr>
        <w:t xml:space="preserve">Общая характеристика учебной деятельности будущего водителя. </w:t>
      </w:r>
      <w:proofErr w:type="spellStart"/>
      <w:r>
        <w:rPr>
          <w:rFonts w:ascii="Times New Roman" w:hAnsi="Times New Roman"/>
          <w:sz w:val="28"/>
          <w:szCs w:val="28"/>
        </w:rPr>
        <w:t>Обучаемость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ее характеристики. Самостоятельная работа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основы ее организации. Усвоение знаний, ее основные характеристики. Понятие о навыках и закономерностях их формирования.  Проблема переучивания. Роль психомоторики в приобретении двигательного навыка. Учебная мотивация и приемы ее формирования.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3. Основы эффективного педагогического общения при подготовке водителей транспортных средств. 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характеристика педагогической деятельности. Педагогические умения. Понятие о стиле педагогической деятельности. Личность педагога. Психологический анализ урока (теоретического или лабораторно-практического урока). Педагогическое общение. Понятие о барьерах педагогического общения. Условия эффективности педагогического общения в процессе подготовки водителей транспортных средств. Конфликты в педагогической деятельности и пути их преодоления.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Тема 4. Практикум по эффективному педагогическому общению. 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Самоанализ педагогической деятельности и ее эффективности (на примере теоретического или практического урока). Психологическая диагностика стиля педагогической деятельности. Отработка приемов эффективного педагогического общения.</w:t>
      </w:r>
    </w:p>
    <w:p w:rsidR="00DA42D1" w:rsidRDefault="00DA42D1" w:rsidP="00DA4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ПРОФЕССИОНАЛЬНОЙ ПЕДАГОГИКИ»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понятия педагогики. Дидактика и принципы обучения.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профессии мастера производственного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в процессе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Профессионально-педагогическая деятельность мастера производственного обучения вождению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мастера производственного обучения к профессионально-педагогической деятельности, ее структура и содержание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ПРОФЕССИОНАЛЬНОЙ ПЕДАГОГИКИ»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>Основные понятия педагогики. Дидактика и принципы обучения.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Педагогика как наука об обучении и воспитании. Понятие о профессиональной (производственной) педагогике. Дидактика – раздел педагогики, изучающий процессы и системы обучения. Основные принципы дидактики. Содержание обучения. Особенности профессионального обучения. Обучение взрослых. Педагогические знания, умения и навыки.</w:t>
      </w:r>
    </w:p>
    <w:p w:rsidR="00DA42D1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DA42D1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Тема 2. Особенности профессии мастера производственного обучения. </w:t>
      </w:r>
    </w:p>
    <w:p w:rsidR="00DA42D1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Особенность профессионально-педагогической деятельности мастера производственного обучения – двойной предмет труда. Структурно педагогическая деятельность мастера производственного обучения. Виды деятельности мастера производственного обучения: профессиональное обучение, воспитательная работа, организационно-управленческая и эксплуатационно-обслуживающая. </w:t>
      </w:r>
    </w:p>
    <w:p w:rsidR="00DA42D1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DA42D1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Тема 3. Формы и методы обучения.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обучения. Урок как основная форма обучения. Психолого-педагогические требования к современному уроку. Основные элементы урока и дидактические требования к ним. Виды и организация проведения уроков. Познавательная деятельность учащихся. Понятие о методах обучения. Словесные, </w:t>
      </w:r>
      <w:r>
        <w:rPr>
          <w:rFonts w:ascii="Times New Roman" w:hAnsi="Times New Roman"/>
          <w:sz w:val="28"/>
          <w:szCs w:val="28"/>
        </w:rPr>
        <w:lastRenderedPageBreak/>
        <w:t>наглядные и практические методы обучения. Усвоение знаний. Словесные и наглядные методы, виды самостоятельных работ. Методы активного обучения (разбор конкретных ситуаций, дидактические игры и др.). Методические приемы в деятельности преподавателя. Развивающие методы обучения. Принципы развивающего обучения. Контроль и оценка усвоения знаний. Рейтинг, тестовый контроль. Понятие о средствах обучения. Наглядные пособия.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цели производственного обучения. Обучение практическому вождению.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Тема 4. </w:t>
      </w:r>
      <w:r>
        <w:rPr>
          <w:rFonts w:ascii="Times New Roman" w:hAnsi="Times New Roman"/>
          <w:iCs/>
          <w:sz w:val="28"/>
          <w:szCs w:val="28"/>
          <w:u w:val="single"/>
        </w:rPr>
        <w:t>Воспитание в процессе обучения.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воспитания при подготовке водителя. Воспитание дисциплинированности и ответственности. Воспитание средствами обучения. Роль личности мастера и педагогических навыков в воспитании.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5. Профессионально-педагогическая деятельность мастера производственного обучения.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Методологическая структура педагогической деятельности мастера производственного обучения. Педагогический акт как организационно-управленческая деятельность. Самосознание мастера производственного обучения. Структура способностей и педагогического мастерства. Педагогический процесс – объект деятельности мастера производственного обучения.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Стили педагогического общения. Уровни педагогического общения и их последствия. Этапы педагогического общения. Стили педагогического управления. Коммуникативные педагогические приемы, способствующие успешному общению. Профессиональная этика и педагогический такт.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6. Готовность мастера производственного обучения к профессионально-педагогической деятельности, ее структура и содержание.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 обусловленные требования к мастеру производственного обучения, необходимые для выполнения профессионально-педагогической деятельности. Мотивационная готовность. Профессионально-педагогическая направленность. Профессионально-педагогическая пригодность. Социально-личностная готовность. Профессионально-педагогическая подготовленность.</w:t>
      </w:r>
    </w:p>
    <w:p w:rsidR="00DA42D1" w:rsidRDefault="00DA42D1" w:rsidP="00DA42D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ПЛАН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ЗАКОНОДАТЕЛЬСТВА В СФЕРЕ ДОРОЖНОГО ДВИЖЕНИЯ»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РФ «О безопасности дорожного движения»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 и Основные положения по допуску транспортных средств к эксплуатации...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6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об особенностях режима рабочего времени и времени отдыха водителей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6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порядок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предрейсовых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осмотров водителей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транспортных средст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2D1" w:rsidTr="00DA42D1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стандарты водителей транспортных средств различных категорий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Уголовное, гражданское и административное законодательство в области дорожного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ЗАКОНОДАТЕЛЬСТВА В СФЕРЕ ДОРОЖНОГО ДВИЖЕНИЯ»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6"/>
          <w:szCs w:val="26"/>
          <w:u w:val="single"/>
        </w:rPr>
        <w:t>Тема 1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>. Федеральный закон «О безопасности дорожного движения».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политика в области обеспечения безопасности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 по обеспечению безопасности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подготовке водителей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 Правила дорожного движения и Основные положения по допуску транспортных средств к эксплуатации...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положения. Обязанности водителей.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дорожных знаков и дорожной разметки.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движения, остановка и стоянка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дорожного движения. Проезд перекрестков.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Особые условия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обучения выполнению требований Правил дорожного движения при практическом обучении вождению в условиях реального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безопасности к техническому состоянию 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 Положение об особенностях режима рабочего времени и времени отдыха водителей автомобилей.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время. Время отдыха. Сверхурочная работа. Учет рабочего времени.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Тема 4. Организация и порядок проведения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предрейсовых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медицинских осмотров водителей транспортных средств.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проведения </w:t>
      </w:r>
      <w:proofErr w:type="spellStart"/>
      <w:r>
        <w:rPr>
          <w:rFonts w:ascii="Times New Roman" w:hAnsi="Times New Roman"/>
          <w:sz w:val="28"/>
          <w:szCs w:val="28"/>
        </w:rPr>
        <w:t>предрейсовых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медицинских осмотров водителей автотранспортных средств. Организация и порядок контроля трезвости водителей автотранспортных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и проведении </w:t>
      </w:r>
      <w:proofErr w:type="spellStart"/>
      <w:r>
        <w:rPr>
          <w:rFonts w:ascii="Times New Roman" w:hAnsi="Times New Roman"/>
          <w:sz w:val="28"/>
          <w:szCs w:val="28"/>
        </w:rPr>
        <w:t>предрейсовых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медицинских осмотров. 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5. Профессиональные стандарты водителей транспортных средств различных категорий.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характеристика водителя. Квалификационные требования к водителям транспортных средств различных категорий.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6. Уголовное, гражданское и административное законодательство в области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Уголовное законодательство в области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Гражданское законодательство в области дородного движения. Возмещение причиненного вреда. Покупка, продажа транспортного средства. Право собственности и управления транспортным средством.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законодательство в области дорожного движения. Административное правонарушение и административная ответственность. Административные наказания. Правила назначения административного наказания. Административные правонарушения в области дорожного движения. Полномочия в рассмотрении дел об административных правонарушениях. Производство по делам об административных правонарушениях. Порядок применения мер обеспечения производства по делам об административных правонарушениях.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БЕЗОПАСНОГО УПРАВЛЕНИЯ ТРАНСПОРТНЫМИ СРЕДСТВАМИ»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Водитель. Профессиональная надежность водителя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Автомобиль. Эксплуатационные показатели транспортных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Среда. Дорожные условия и безопасность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Управление. Регулирование движения транспортного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уровня опасности воспринимаемой информации, организация наблюдения в процессе вождения транспортного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БЕЗОПАСНОГО УПРАВЛЕНИЯ ТРАНСПОРТНЫМИ СРЕДСТВАМИ»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 Водитель. Профессиональная надежность водителя.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Зрение, слух и осязание – важнейшие каналы восприятия информации. Понятие о психических процессах (внимание, память, мышление, психомоторика, ощущение и восприятие) и их роль в управлении автотранспортным средством. Внимание, его свойства (устойчивость (концентрация), переключение, объем и т.д.). Основные признаки потери внимания. 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отвлечения внимания.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Свойства нервной системы и темперамент. Влияние эмоций и воли на управление транспортным средством. 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качества человека (импульсивность, склонность к риску, агрессивность и т.д.) и их роль в возникновении опасных ситуаций в процессе вождения.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информации, воспринимаемой водителем. Прогноз развития ситуации как необходимый фактор обеспечения безопасности движения. Чувство опасности и скорости. Риск и принятие решений в процессе управления транспортным средством.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Качества, которыми должен обладать идеальный водитель. Ценности и цели водителя, обеспечивающие безопасное управление транспортным средством. Мотивация безопасного вождения. Мотивация власти и ее роль в аварийности.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 Автомобиль. Эксплуатационные показатели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Эксплуатационные свойства автомобиля. Механика движения транспортного средства. Силы, действующие на автомобиль. Взаимодействие колеса с дорожным покрытием. Активная безопасность автомобиля. Пассивная безопасность автомобиля. Управляемость автомобиля. Информативность автомобиля.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 Среда. Дорожные условия и безопасность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дорог. Основные элементы дорог и их характеристики. Опасные участки дорог. Дороги в осенней и весенний период. Дороги в зимний период. Ремонтируемые участки дорог. Атмосферные условия.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4. Управление. Регулирование движения транспортного средства.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Операции с органами управления. Регулирование тяговой силы с помощью педали подачи топлива. Регулирование тяговой силы с помощью коробки передач. Регулирование тормозной силы с помощью педали тормоза. Виды и способы торможения. Регулирование поперечной силы (заноса) с помощью рулевого колеса.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Разгон. Установившееся движение. Преодоление участков повышенного сопротивления. Движение на спуске. Замедление. Управление траекторией. Объезд препятствия. Поворот. Разворот.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скоростного режима. Выбор места и порядок обгона. Выбор места и порядок остановки или стоянки. Выбор места и порядок перестроения. Выбор места и порядок выполнения поворотов. Выбор места и порядок выполнения разворотов. Выбор места и порядок движения задним ходом. Выбор места и порядок расположения на проезжей части.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Тема 5. </w:t>
      </w:r>
      <w:r>
        <w:rPr>
          <w:rFonts w:ascii="Times New Roman" w:hAnsi="Times New Roman"/>
          <w:sz w:val="28"/>
          <w:szCs w:val="28"/>
          <w:u w:val="single"/>
        </w:rPr>
        <w:t>Оценка уровня опасности воспринимаемой информации, организация наблюдения в процессе вождения транспортного средства.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основных зоны осмотра дороги впереди. Использование дальней зоны осмотра для получения предварительной информации об особенностях обстановки на дороге, средней для определения степени опасности объекта и ближней для перехода к защитным действиям. Особенности наблюдения за обстановкой в населенных пунктах и при движении по загородным дорогам. Навыки осмотра дороги сзади при движении передним и задним ходом, при торможении, перед поворотом, перестроением и обгоном. Осмотр обстановки на дороге. Способ отработки навыка осмотра контрольно-измерительных приборов. Алгоритм осмотра прилегающих дорог при проезде перекрестков.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составления прогноза (прогнозирования) развития штатной и нештатной ситуации. Ситуационный анализ дорожной обстановки.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реакции водителя. Время срабатывания тормозного привода. Безопасная дистанция в секундах и метрах. Способы контроля безопасной дистанции. Уровни допускаемого риска при выборе дистанции. Время и пространство, требуемые на торможение и остановку при различных скоростях и условиях движения. Безопасный боковой интервал. Формирование безопасного пространства вокруг транспортного средства в различных условиях движения  (по интенсивности, скорости потока, состояния дороги и метеорологических условий) и при остановке. Способы минимизации и разделения опасности. Принятие компромиссных решений в сложных дорожных ситуациях.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«КОНСТРУКЦИЯ, УСТРОЙСТВО И ЭКСПЛУАТАЦИЯ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ТРАНСПОРТНЫХ СРЕДСТВ»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устройства современных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Двигатели современных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активной и пассивной безопасности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горюче-смазочные материалы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«КОНСТРУКЦИЯ, УСТРОЙСТВО И ЭКСПЛУАТАЦИЯ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ТРАНСПОРТНЫХ СРЕДСТВ»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 Особенности устройства современных автомобилей.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Варианты компоновки современных автомобилей. Автоматические коробки передач с гидротрансформатором, с вариатором и роботизированные. </w:t>
      </w:r>
      <w:proofErr w:type="gramStart"/>
      <w:r>
        <w:rPr>
          <w:rFonts w:ascii="Times New Roman" w:hAnsi="Times New Roman"/>
          <w:sz w:val="28"/>
          <w:szCs w:val="28"/>
        </w:rPr>
        <w:t xml:space="preserve">Рулевое управление (устройство </w:t>
      </w:r>
      <w:proofErr w:type="spellStart"/>
      <w:r>
        <w:rPr>
          <w:rFonts w:ascii="Times New Roman" w:hAnsi="Times New Roman"/>
          <w:sz w:val="28"/>
          <w:szCs w:val="28"/>
        </w:rPr>
        <w:t>гидроусилителя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(ГУР) и </w:t>
      </w:r>
      <w:proofErr w:type="spellStart"/>
      <w:r>
        <w:rPr>
          <w:rFonts w:ascii="Times New Roman" w:hAnsi="Times New Roman"/>
          <w:sz w:val="28"/>
          <w:szCs w:val="28"/>
        </w:rPr>
        <w:t>электроусилителя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(ЭУР). </w:t>
      </w:r>
      <w:proofErr w:type="gramEnd"/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Тема 2. Силовые установки современных автомобилей.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Гибридная силовая установка. </w:t>
      </w:r>
      <w:proofErr w:type="spellStart"/>
      <w:r>
        <w:rPr>
          <w:rFonts w:ascii="Times New Roman" w:hAnsi="Times New Roman"/>
          <w:sz w:val="28"/>
          <w:szCs w:val="28"/>
        </w:rPr>
        <w:t>Турбонаддув</w:t>
      </w:r>
      <w:proofErr w:type="spellEnd"/>
      <w:r>
        <w:rPr>
          <w:rFonts w:ascii="Times New Roman" w:hAnsi="Times New Roman"/>
          <w:sz w:val="28"/>
          <w:szCs w:val="28"/>
        </w:rPr>
        <w:t xml:space="preserve">. Системы впрыска топлива (основные принципы работы инжектора). Газобаллонное оборудование. Система зажигания </w:t>
      </w:r>
      <w:proofErr w:type="spellStart"/>
      <w:r>
        <w:rPr>
          <w:rFonts w:ascii="Times New Roman" w:hAnsi="Times New Roman"/>
          <w:sz w:val="28"/>
          <w:szCs w:val="28"/>
        </w:rPr>
        <w:t>впрыскового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двигателя.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 Системы активной и пассивной безопасности автомобилей.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системы активной безопасности: </w:t>
      </w:r>
      <w:proofErr w:type="spellStart"/>
      <w:r>
        <w:rPr>
          <w:rFonts w:ascii="Times New Roman" w:hAnsi="Times New Roman"/>
          <w:sz w:val="28"/>
          <w:szCs w:val="28"/>
        </w:rPr>
        <w:t>антиблокировочная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система(ABS), </w:t>
      </w:r>
      <w:proofErr w:type="spellStart"/>
      <w:r>
        <w:rPr>
          <w:rFonts w:ascii="Times New Roman" w:hAnsi="Times New Roman"/>
          <w:sz w:val="28"/>
          <w:szCs w:val="28"/>
        </w:rPr>
        <w:t>антипробуксовочная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 (ASC), система помощи при торможении (</w:t>
      </w:r>
      <w:r>
        <w:rPr>
          <w:rFonts w:ascii="Times New Roman" w:hAnsi="Times New Roman"/>
          <w:sz w:val="28"/>
          <w:szCs w:val="28"/>
          <w:lang w:val="en-US"/>
        </w:rPr>
        <w:t>BAS</w:t>
      </w:r>
      <w:r>
        <w:rPr>
          <w:rFonts w:ascii="Times New Roman" w:hAnsi="Times New Roman"/>
          <w:sz w:val="28"/>
          <w:szCs w:val="28"/>
        </w:rPr>
        <w:t xml:space="preserve">, BA), система помощи при спуске, система распределения тормозных сил (EBD), система самовыравнивания подвески (SLC), </w:t>
      </w:r>
      <w:proofErr w:type="spellStart"/>
      <w:r>
        <w:rPr>
          <w:rFonts w:ascii="Times New Roman" w:hAnsi="Times New Roman"/>
          <w:sz w:val="28"/>
          <w:szCs w:val="28"/>
        </w:rPr>
        <w:t>парктроник</w:t>
      </w:r>
      <w:proofErr w:type="spellEnd"/>
      <w:r>
        <w:rPr>
          <w:rFonts w:ascii="Times New Roman" w:hAnsi="Times New Roman"/>
          <w:sz w:val="28"/>
          <w:szCs w:val="28"/>
        </w:rPr>
        <w:t xml:space="preserve"> (PDS), электронная программа динамической стабилизации (или система курсовой устойчивости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(ESP). Их назначение и использование в движении.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4. Современные горюче-смазочные материалы.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классификация топлив. Моторные масла. Трансмиссионные масла. Консистентные смазки.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МЕТОДИКИ ПРОФЕССИОНАЛЬНОГО ОБУЧЕНИЯ»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мастера производственного обучения к практическому занятию по вождению транспортного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проведения практических занятий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проведения практического занятия на тренажере по обучению вождению транспортного средства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практического занятия по обучению вождению на автодроме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практического занятия по обучению вождению на учебном маршруте в условиях реального дорожного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проведения занятий по техническому обслуживанию техническому обслуживанию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контрольного занятия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экзамена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МЕТОДИКИ ПРОФЕССИОНАЛЬНОГО ОБУЧЕНИЯ»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Тема 1.</w:t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iCs/>
          <w:sz w:val="28"/>
          <w:szCs w:val="28"/>
          <w:u w:val="single"/>
        </w:rPr>
        <w:t>Подготовка преподавателя к занятиям.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 мастера производственного обучения вождению (инструктора)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Требования нормативной документации к организации учебно-материальной базы для обучения вождению. Оснащение и оборудование площадок для учебной езды (автодромов). Оснащение и оборудование учебного транспортного средства.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документация мастера производственного обучения вождению (инструктора). Перечень учебных заданий.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плана-конспекта занятия.</w:t>
      </w:r>
    </w:p>
    <w:p w:rsidR="00DA42D1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 Методика проведения практических занятий.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выполнения упражнений. Предупреждение и объяснение ошибок. Объяснение и показ приемов. Индивидуально-психологический подход к учащимся при объяснении и показе приемов.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методики обучения управлению транспортным средством категорий «А» «В», «С», «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», «ВЕ», «СЕ», 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/>
          <w:sz w:val="28"/>
          <w:szCs w:val="28"/>
        </w:rPr>
        <w:t>Е».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методики обучению проведения контрольных проверок навыков управления транспортным средством.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 3. Порядок проведения практического занятия на тренажере по обучению вождению автотранспортного средства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тренажерного обучения.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 упражнений тренажерного обучения. Посадка. Ознакомление с органами управления и контрольно-измерительными приборами автомобиля. Техника руления. Пуск двигателя, начало движения, остановка. Переключение передач.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 4. Порядок проведения практического занятия по обучению вождению на автодроме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Вводный инструктаж и инструктаж по технике безопасности. Постановка задачи. Указание мер безопасности. Подготовка транспортного средства к движению. Показ выполнения приемов вождения, практическая отработка упражнения (при необходимости по элементам). Тренировка в выполнении упражнения в целом. Проверка выполнения контрольного задания. Разбор занятия.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5. Порядок проведения практического занятия по обучению вождению на учебном маршруте в условиях реального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Вводный инструктаж и инструктаж по технике безопасности. Постановка задачи. Указание мер безопасности. Подготовка транспортного средства к движению. Обучение оценки уровня опасности воспринимаемой информации. Организация наблюдения в процессе вождения транспортного средства. Оценка тормозного и остановочного пути. Формирование безопасного пространства вокруг транспортного средства. Методика обучения вождению с комментариями.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6. Методика проведения занятий по техническому обслуживанию техническому обслуживанию.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занятий. Организация выполнения работ по техническому обслуживанию. Особенности обучения операциям по устранению характерных неисправностей. 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7. Методика проведения контрольного занятия.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Упражнения, применяемые для проведения контрольного занятия. Порядок выполнения контрольных упражнений.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Тема 8. Методика проведения экзамена.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Упражнения, применяемые для проведения первого этапа экзамена на автодроме. Требования к сдаче экзамена на контрольном маршруте в условиях реального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«ЗАКОНОДАТЕЛЬНЫЕ И НОРМАТИВНЫЕ АКТЫ,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РЕГЛАМЕНТИРУЮЩИЕ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 ПОДГОТОВКУ ВОДИТЕЛЕЙ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ТРАНСПОРТНЫХ СРЕДСТВ»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РФ «Об образовании»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подготовки водителей транспортных средств категорий «А», «В», «С»,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», «ВЕ», «СЕ»,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сдачи квалификационных экзаменов и выдачи водительских удостоверений. Методика приема квалификационных экзаменов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BA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BA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«ЗАКОНОДАТЕЛЬНЫЕ И НОРМАТИВНЫЕ АКТЫ,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РЕГЛАМЕНТИРУЮЩИЕ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 ПОДГОТОВКУ ВОДИТЕЛЕЙ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ТРАНСПОРТНЫХ СРЕДСТВ»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Тема 1. Федеральный закон РФ «Об образовании».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образования. Образовательные программы. Реализация профессиональных образовательных программ. Компетенция и ответственность образовательного учреждения.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работников образовательных учреждений, их социальные гарантии и льготы. Трудовые отношения в системе образования.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4. Программы подготовки водителей транспортных средств различных категорий.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программ подготовки водителей к обучению вождению транспортных средств.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 Правила сдачи квалификационных экзаменов и выдачи водительских удостоверений Методика приема квалификационных экзаменов.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допуска граждан к сдаче квалификационного экзамена. Взаимодействие экзаменационных подразделений ГИБДД и образовательных учреждений, осуществляющих подготовку водителей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приема теоретического экзамена. Методика проведения практического экзамена по вождению.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ТЕМАТИЧЕСКИЙ ПЛАН ПРЕДМЕТА</w:t>
      </w:r>
    </w:p>
    <w:p w:rsidR="00DA42D1" w:rsidRDefault="00DA42D1" w:rsidP="00DA42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«ОКАЗАНИЕ МЕДИЦИНСКОЙ ПОМОЩИ»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 оказания первой медицинской помощи. Терминальные состояния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сердечно-легочной реанимации. Кровотечение и методы его остановки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травмах. Раны и их первичная обработка.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наложения транспортной иммобилизации. Особенности транспортировки пострадавшего при ДТП в лечебное учреждение. Правила пользования медицинской аптечкой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A42D1" w:rsidRDefault="00DA42D1" w:rsidP="00DA42D1">
      <w:pPr>
        <w:shd w:val="clear" w:color="auto" w:fill="FFFFFF"/>
        <w:spacing w:after="0" w:line="240" w:lineRule="auto"/>
        <w:ind w:right="40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DA42D1" w:rsidRDefault="00DA42D1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ПРОГРАММА ПРЕДМЕТА</w:t>
      </w:r>
    </w:p>
    <w:p w:rsidR="00DA42D1" w:rsidRDefault="00DA42D1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«ОКАЗАНИЕ МЕДИЦИНСКОЙ ПОМОЩИ»</w:t>
      </w:r>
    </w:p>
    <w:p w:rsidR="00DA42D1" w:rsidRDefault="00DA42D1" w:rsidP="00DA4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-8"/>
          <w:sz w:val="28"/>
          <w:szCs w:val="28"/>
        </w:rPr>
      </w:pPr>
    </w:p>
    <w:p w:rsidR="00DA42D1" w:rsidRDefault="00DA42D1" w:rsidP="00DA42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Тема 1. Основные положения оказания первой медицинской помощи. Терминальные состояния</w:t>
      </w:r>
    </w:p>
    <w:p w:rsidR="00DA42D1" w:rsidRDefault="00DA42D1" w:rsidP="00DA42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положения оказания первой медицинской помощи.</w:t>
      </w:r>
      <w:r>
        <w:rPr>
          <w:rFonts w:ascii="Times New Roman" w:hAnsi="Times New Roman"/>
          <w:color w:val="000000"/>
          <w:sz w:val="28"/>
          <w:szCs w:val="28"/>
        </w:rPr>
        <w:t xml:space="preserve"> Комплекс мероприятий первой медицинской помощи и критерии его эффективности. Проверка остаточных знаний обучаемых. Анатомия и физиология человека. Определение и характеристика терминальных состояний. Признаки жизни и смерти. Признаки и симптомы шока. Комплекс противошоковых мероприятий. Причины острой дыхательной недостаточности и асфиксии.</w:t>
      </w:r>
    </w:p>
    <w:p w:rsidR="00DA42D1" w:rsidRDefault="00DA42D1" w:rsidP="00DA42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A42D1" w:rsidRDefault="00DA42D1" w:rsidP="00DA42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Тема 2. Проведение сердечно-легочной реанимации. Кровотечение и методы его остановки</w:t>
      </w:r>
    </w:p>
    <w:p w:rsidR="00DA42D1" w:rsidRDefault="00DA42D1" w:rsidP="00DA42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Показания к проведению мероприятий сердечно-легочной реанимации. Отработка приемов реанимационной помощи. Ошибки при проведении сердечно-легочной реанимации. Особенности проведения сердечно-легочной реанимации у детей и пожилых людей. Виды кровотечений. Способы остановки кровотечения. Методика наложения жгута. Отработка навыков остановки артериального и венозного кровотечений. Особенности остановки кровотечения из носа, ушей и полости рта. Первая медицинская помощь при легочном кровотечении и подозрении на внутрибрюшное кровотечение.</w:t>
      </w:r>
    </w:p>
    <w:p w:rsidR="00DA42D1" w:rsidRDefault="00DA42D1" w:rsidP="00DA42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2D1" w:rsidRDefault="00DA42D1" w:rsidP="00DA42D1">
      <w:pPr>
        <w:shd w:val="clear" w:color="auto" w:fill="FFFFFF"/>
        <w:tabs>
          <w:tab w:val="left" w:pos="9540"/>
        </w:tabs>
        <w:spacing w:after="0" w:line="240" w:lineRule="auto"/>
        <w:ind w:right="-83" w:firstLine="720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Тема 3. П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ервая медицинская помощь при травмах. Раны и их первичная обработка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DA42D1" w:rsidRDefault="00DA42D1" w:rsidP="00DA42D1">
      <w:pPr>
        <w:shd w:val="clear" w:color="auto" w:fill="FFFFFF"/>
        <w:tabs>
          <w:tab w:val="left" w:pos="9540"/>
        </w:tabs>
        <w:spacing w:after="0" w:line="240" w:lineRule="auto"/>
        <w:ind w:right="-83" w:firstLine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Общая характеристика травм, особенности травм при ДТП. Черепно-мозговые травмы. Классификация ран и их первичная обработка. Закрытые повреждения мягких тканей. Синдром длительного сдавливания, особенности оказания медицинской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помощи. Переломы костей скелета, характерные признаки перелома кости. Отработка  навыков оказания первой медицинской помощи при переломах. Ожоги.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Холодовая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травма. </w:t>
      </w:r>
    </w:p>
    <w:p w:rsidR="00DA42D1" w:rsidRDefault="00DA42D1" w:rsidP="00DA42D1">
      <w:pPr>
        <w:shd w:val="clear" w:color="auto" w:fill="FFFFFF"/>
        <w:tabs>
          <w:tab w:val="left" w:pos="9540"/>
        </w:tabs>
        <w:spacing w:after="0" w:line="240" w:lineRule="auto"/>
        <w:ind w:right="-83" w:firstLine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A42D1" w:rsidRDefault="00DA42D1" w:rsidP="00DA42D1">
      <w:pPr>
        <w:shd w:val="clear" w:color="auto" w:fill="FFFFFF"/>
        <w:tabs>
          <w:tab w:val="left" w:pos="9540"/>
        </w:tabs>
        <w:spacing w:after="0" w:line="240" w:lineRule="auto"/>
        <w:ind w:right="-83" w:firstLine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Тема 4. Правила наложения транспортной иммобилизации. Особенности транспортировки пострадавшего при ДТП в лечебное учреждение. Правила пользования медицинской аптечкой</w:t>
      </w:r>
    </w:p>
    <w:p w:rsidR="00DA42D1" w:rsidRDefault="00DA42D1" w:rsidP="00DA42D1">
      <w:pPr>
        <w:shd w:val="clear" w:color="auto" w:fill="FFFFFF"/>
        <w:tabs>
          <w:tab w:val="left" w:pos="9540"/>
        </w:tabs>
        <w:spacing w:after="0" w:line="240" w:lineRule="auto"/>
        <w:ind w:right="-8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Показания к транспортной иммобилизации и применяемые средства. Особенности транспортной иммобилизации при различных повреждениях и типичные ошибки при ее наложении. Правила переноски пострадавшего на носилках. Способы переноски пострадавшего на руках. Особенности транспортировки при различных повреждениях. Предотвращение травм при транспортировке.</w:t>
      </w:r>
    </w:p>
    <w:p w:rsidR="00DA42D1" w:rsidRDefault="00DA42D1" w:rsidP="00DA42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Комплектация медицинской аптечки. Применение содержимого медицинской аптечки.</w:t>
      </w:r>
    </w:p>
    <w:p w:rsidR="00DA42D1" w:rsidRDefault="00DA42D1" w:rsidP="00DA42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«ВОЖДЕНИЕ ТРАНСПОРТНЫХ СРЕДСТВ»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различных  навыков руления на тренажере</w:t>
            </w:r>
            <w:r w:rsidR="00277DA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навыками управления транспортным средством на автодроме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навыков вождения транспортного средства в условиях реального дорожного движения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DA42D1" w:rsidRDefault="00DA42D1" w:rsidP="00DA4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Pr="00277DA1" w:rsidRDefault="00277DA1" w:rsidP="00277DA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77DA1">
        <w:rPr>
          <w:rFonts w:ascii="Times New Roman" w:hAnsi="Times New Roman"/>
          <w:sz w:val="24"/>
          <w:szCs w:val="28"/>
        </w:rPr>
        <w:t xml:space="preserve">*возможна замена занятий на тренажере на учебный автомобиль </w:t>
      </w: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«ВОЖДЕНИЕ ТРАНСПОРТНЫХ СРЕДСТВ»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 Освоение различных навыков руления и управления транспортным средством на тренажере.</w:t>
      </w:r>
    </w:p>
    <w:p w:rsidR="00DA42D1" w:rsidRDefault="00DA42D1" w:rsidP="00DA4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Посадка. Приемы действия органами управления и приборами сигнализации. Приемы руления.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 Освоение навыков начального обучения вождению на автодроме.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с переключением передач в восходящем и нисходящем порядке. Движение с изменением направления. Остановка в заданном месте. Развороты. Маневрирование в ограниченных проездах. Сложное маневрирование.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3. Освоение навыков обучения вождению в условиях реального дорожного движения. 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Вождение по маршрутам с малой интенсивностью движения. Вождение по маршрутам с большой интенсивностью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«ПРОВЕДЕНИЕ ПРАКТИЧЕСКИХ ЗАНЯТИЙ ПО ВОЖДЕНИЮ ТРАНСПОРТНЫХ СРЕДСТВ»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практических занятий обучения управлению транспортным средством на тренажере</w:t>
            </w:r>
            <w:r w:rsidR="00277DA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практических занятий обучения управлению транспортным средством на автодроме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практических занятий обучения вождению транспортного средства на учебном маршруте в условиях реального дорожного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42D1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27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DA1" w:rsidRPr="00277DA1" w:rsidRDefault="00277DA1" w:rsidP="00277DA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77DA1">
        <w:rPr>
          <w:rFonts w:ascii="Times New Roman" w:hAnsi="Times New Roman"/>
          <w:sz w:val="24"/>
          <w:szCs w:val="28"/>
        </w:rPr>
        <w:t xml:space="preserve">*возможна замена занятий на тренажере на учебный автомобиль </w:t>
      </w:r>
    </w:p>
    <w:p w:rsidR="00277DA1" w:rsidRDefault="00277DA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ПРЕДМЕТА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«ПРОВЕДЕНИЕ ПРАКТИЧЕСКИХ ЗАНЯТИЙ ПО ВОЖДЕНИЮ ТРАНСПОРТНЫХ СРЕДСТВ»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 Проведение практических занятий обучения управлению транспортным средством на тренажере.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посадке, приемам действия органами управления и руления. Обучение </w:t>
      </w:r>
      <w:proofErr w:type="spellStart"/>
      <w:r>
        <w:rPr>
          <w:rFonts w:ascii="Times New Roman" w:hAnsi="Times New Roman"/>
          <w:sz w:val="28"/>
          <w:szCs w:val="28"/>
        </w:rPr>
        <w:t>троганию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транспортного средства с места. Обучение приемам движения с переключением передач в восходящем и нисходящем порядке. Обучение приемам торможения.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 Проведение практических занятий обучения управлению транспортным средством на автодроме.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приема движения с изменением направления. Обучение приемам остановки в заданном месте. Обучение приемам маневрирования в ограниченных проездах: «Въезд в бокс», «Змейка», «Разворот», «Постановка на стоянку передним и задним ходом», «</w:t>
      </w:r>
      <w:proofErr w:type="spellStart"/>
      <w:r>
        <w:rPr>
          <w:rFonts w:ascii="Times New Roman" w:hAnsi="Times New Roman"/>
          <w:sz w:val="28"/>
          <w:szCs w:val="28"/>
        </w:rPr>
        <w:t>Троганию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подъеме».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 Проведение практических занятий обучения вождению транспортного средства на учебном маршруте в условиях реального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вождению на маршрутах с малой интенсивностью движения. Обучение вождению на маршрутах с большой интенсивностью движения. Обучение оценке уровня опасности воспринимаемой информации и организации наблюдения в процессе вождения транспортного средства. Обучение формированию безопасного пространства вокруг транспортного средства. Обучение вождению с комментариями.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A42D1" w:rsidRDefault="00DA42D1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учебных материалов для подготовки преподавателей, осуществляющих подготовку водителей транспортных средств </w:t>
      </w:r>
    </w:p>
    <w:p w:rsidR="00DA42D1" w:rsidRDefault="00DA42D1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366"/>
        <w:gridCol w:w="1680"/>
        <w:gridCol w:w="1074"/>
      </w:tblGrid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A42D1" w:rsidRDefault="00DA42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учебных материалов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A42D1" w:rsidTr="00DA42D1">
        <w:trPr>
          <w:trHeight w:val="241"/>
        </w:trPr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Учебно-наглядные пособия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Учебно-наглядное пособие по предмету «Основы педагогической психологии»*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Учебно-наглядное пособие по предмету «Основы профессиональной педагогики» 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Учебно-наглядное пособие по предмету «Основы методики обучения» 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Учебно-наглядное пособие по предмету «Законодательство в области дорожного движения и функционирования системы образования» 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Учебно-наглядное пособие по предмету «Основы управления транспортным средством и безопасность движения» 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Учебно-наглядное пособие по предмету «Конструкция, устройство и эксплуатация транспортного средства»*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средства обучения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в сб. (системный блок, монитор, клавиатура, мышь)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Проекционный экран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Пакет прикладных обучающих программ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Tr="00DA42D1">
        <w:trPr>
          <w:trHeight w:val="2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транспортное средство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Tr="00DA42D1">
        <w:trPr>
          <w:trHeight w:val="226"/>
        </w:trPr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учебной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</w:tbl>
    <w:p w:rsidR="00DA42D1" w:rsidRDefault="00DA42D1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*Учебно-наглядное пособие может быть представлено в виде плаката, стенда, макета, планшета, электронного учебного издания, кинофильма, видеофильма, диафильма и т.д.  Перечень пособий, входящих в комплект, определяется образовательным учреждением самостоятельно.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Перечень учебной литературы определяется образовательным учреждением. Список рекомендуемой литературы дан в Приложении 2.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7DA1" w:rsidRDefault="00277DA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7DA1" w:rsidRDefault="00277DA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7DA1" w:rsidRDefault="00277DA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2D1" w:rsidRDefault="00DA42D1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РЕКОМЕНДУЕМОЙ ЛИТЕРАТУРЫ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ПРОФЕССИОНАЛЬНОЙ ПЕДАГОГИКИ» И «ОСНОВЫ МЕТОДИКИ ПРОФЕССИОНАЛЬНОГО ОБУЧЕНИЯ»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Андреева Г.А. , </w:t>
      </w:r>
      <w:proofErr w:type="spellStart"/>
      <w:r>
        <w:rPr>
          <w:rFonts w:ascii="Times New Roman" w:hAnsi="Times New Roman"/>
          <w:sz w:val="28"/>
          <w:szCs w:val="28"/>
        </w:rPr>
        <w:t>Вяликова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Г.С., </w:t>
      </w:r>
      <w:proofErr w:type="spellStart"/>
      <w:r>
        <w:rPr>
          <w:rFonts w:ascii="Times New Roman" w:hAnsi="Times New Roman"/>
          <w:sz w:val="28"/>
          <w:szCs w:val="28"/>
        </w:rPr>
        <w:t>Тютькова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  Краткий педагогический словарь: Учебное справочное пособие  – М , 2007.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Бизяева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 Психология думающего учителя: педагогическая рефлексия  – Псков, 2006.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Н.В.  </w:t>
      </w:r>
      <w:proofErr w:type="spellStart"/>
      <w:r>
        <w:rPr>
          <w:rFonts w:ascii="Times New Roman" w:hAnsi="Times New Roman"/>
          <w:sz w:val="28"/>
          <w:szCs w:val="28"/>
        </w:rPr>
        <w:t>Реан</w:t>
      </w:r>
      <w:proofErr w:type="spellEnd"/>
      <w:r>
        <w:rPr>
          <w:rFonts w:ascii="Times New Roman" w:hAnsi="Times New Roman"/>
          <w:sz w:val="28"/>
          <w:szCs w:val="28"/>
        </w:rPr>
        <w:t xml:space="preserve"> А.А.  Педагогика  – СПб , 2000.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Борисов В.Н.  Психологическая подготовка к педагогической деятельности: Практикум: Учеб  пособие для педвузов – М , 2002.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Варламова А.Я., Кирилов П.В. Педагогика: Учебно-методическое пособие  – Волгоград, 2004.    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Гузеев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В.В.  Образовательная технология: от приема до философии 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М., 1996.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Педагогика: Учебное пособие для студентов педагогических вузов и колледжей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/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од ред. П.И.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Пидкасистого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М., 1996.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Пидкасистый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П.И.,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Хайдаров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Ж.С.  Технология игры в обучении и развитии: учебное пособие  - М., 1996.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Полонский В.М. Словарь по образованию и педагогике  – М , 2004..Кукушин В.С. Теория и методика обучения: учеб пособие – М , 2005.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 Савостьянова А.И.  300 упражнений учителю для работы над дыханием, голосом, дикцией и орфоэпией: Учебно-практическое пособие  – М , 2005.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11. Симонов В.П. Педагогический менеджмент: 50 НОУ-ХАУ в области управления образовательным процессом.  Учебное пособие 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М , 1997.</w:t>
      </w:r>
    </w:p>
    <w:p w:rsidR="00DA42D1" w:rsidRDefault="00DA42D1" w:rsidP="00DA42D1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 </w:t>
      </w:r>
      <w:proofErr w:type="spellStart"/>
      <w:r>
        <w:rPr>
          <w:rFonts w:ascii="Times New Roman" w:hAnsi="Times New Roman"/>
          <w:sz w:val="28"/>
          <w:szCs w:val="28"/>
        </w:rPr>
        <w:t>Трайнев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 Деловые игры в учебном процессе: методология разработки и практика поведения  – 2-е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– М , 2005.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ПСИХОЛОГИИ»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Cs/>
          <w:sz w:val="28"/>
          <w:szCs w:val="28"/>
        </w:rPr>
        <w:t>Добрович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Б. Воспитателю о психологии и психогигиене общения. – М., 1987.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Зимняя И.</w:t>
      </w:r>
      <w:r>
        <w:rPr>
          <w:rFonts w:ascii="Times New Roman" w:hAnsi="Times New Roman"/>
          <w:sz w:val="28"/>
          <w:szCs w:val="28"/>
        </w:rPr>
        <w:t>А. Педагогическая психология. – М., 2000.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Немов</w:t>
      </w:r>
      <w:proofErr w:type="spellEnd"/>
      <w:r>
        <w:rPr>
          <w:rFonts w:ascii="Times New Roman" w:hAnsi="Times New Roman"/>
          <w:sz w:val="28"/>
          <w:szCs w:val="28"/>
        </w:rPr>
        <w:t xml:space="preserve"> Р.С. Психология Т. 1-3. – М., 2006.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Романов А.Н. Автотранспортная психология. </w:t>
      </w:r>
      <w:r>
        <w:rPr>
          <w:rFonts w:ascii="Times New Roman" w:hAnsi="Times New Roman"/>
          <w:sz w:val="28"/>
          <w:szCs w:val="28"/>
        </w:rPr>
        <w:t>– М., 2002.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ЗАКОНОДАТЕЛЬСТВА В СФЕРЕ ДОРОЖНОГО ДВИЖЕНИЯ»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Федеральный закон «О безопасности дорожного движения» от 10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/>
            <w:bCs/>
            <w:sz w:val="28"/>
            <w:szCs w:val="28"/>
          </w:rPr>
          <w:t>1995 г</w:t>
        </w:r>
      </w:smartTag>
      <w:r>
        <w:rPr>
          <w:rFonts w:ascii="Times New Roman" w:hAnsi="Times New Roman"/>
          <w:bCs/>
          <w:sz w:val="28"/>
          <w:szCs w:val="28"/>
        </w:rPr>
        <w:t>. № 196-ФЗ.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Правила дорожного движения, Утверждены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sz w:val="28"/>
            <w:szCs w:val="28"/>
          </w:rPr>
          <w:t>1993 г</w:t>
        </w:r>
      </w:smartTag>
      <w:r>
        <w:rPr>
          <w:rFonts w:ascii="Times New Roman" w:hAnsi="Times New Roman"/>
          <w:sz w:val="28"/>
          <w:szCs w:val="28"/>
        </w:rPr>
        <w:t>. № 1090.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Основные положения по допуску транспортных средств к эксплуатации и обязанности должностных лиц по обеспечению безопасности дорожного движения, Утверждены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sz w:val="28"/>
            <w:szCs w:val="28"/>
          </w:rPr>
          <w:t>1993 г</w:t>
        </w:r>
      </w:smartTag>
      <w:r>
        <w:rPr>
          <w:rFonts w:ascii="Times New Roman" w:hAnsi="Times New Roman"/>
          <w:sz w:val="28"/>
          <w:szCs w:val="28"/>
        </w:rPr>
        <w:t>. № 1090.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Кукушкин</w:t>
      </w:r>
      <w:proofErr w:type="gramEnd"/>
      <w:r>
        <w:rPr>
          <w:rFonts w:ascii="Times New Roman" w:hAnsi="Times New Roman"/>
          <w:sz w:val="28"/>
          <w:szCs w:val="28"/>
        </w:rPr>
        <w:t xml:space="preserve"> И.Н., Петрова Ю.Г.  Права и обязанности водителей. – М.: Третий Рим,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Петрова Ю.Г. </w:t>
      </w:r>
      <w:proofErr w:type="spellStart"/>
      <w:r>
        <w:rPr>
          <w:rFonts w:ascii="Times New Roman" w:hAnsi="Times New Roman"/>
          <w:sz w:val="28"/>
          <w:szCs w:val="28"/>
        </w:rPr>
        <w:t>Автоюрист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Третий Рим,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Яковлев В. Комментарии к ПДД Российской Федерации. – М.: Третий Рим,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БЕЗОПАСНОГО УПРАВЛЕНИЯ ТРАНСПОРТНЫМИ СРЕДСТВАМИ»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 Основы управления автомобилем  и безопасность движения: учебник водителя транспортных средств категорий «С», «D», «Е». – М.: За рулем,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Зеленин С.Ф. Безопасность дорожного движения. – М.: Мир </w:t>
      </w:r>
      <w:proofErr w:type="spellStart"/>
      <w:r>
        <w:rPr>
          <w:rFonts w:ascii="Times New Roman" w:hAnsi="Times New Roman"/>
          <w:sz w:val="28"/>
          <w:szCs w:val="28"/>
        </w:rPr>
        <w:t>автокниг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Громоковский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Г.Б., </w:t>
      </w:r>
      <w:proofErr w:type="spellStart"/>
      <w:r>
        <w:rPr>
          <w:rFonts w:ascii="Times New Roman" w:hAnsi="Times New Roman"/>
          <w:sz w:val="28"/>
          <w:szCs w:val="28"/>
        </w:rPr>
        <w:t>Ерусалимская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Петрова Ю.Г., </w:t>
      </w:r>
      <w:proofErr w:type="spellStart"/>
      <w:r>
        <w:rPr>
          <w:rFonts w:ascii="Times New Roman" w:hAnsi="Times New Roman"/>
          <w:sz w:val="28"/>
          <w:szCs w:val="28"/>
        </w:rPr>
        <w:t>Бачманов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С.Г., Репин Я.С. Учебник с экзаменационными задачами для подготовки водителей транспортных средств категорий «А» и «В» – Третий Рим,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«КОНСТРУКЦИЯ, УСТРОЙСТВО И ЭКСПЛУАТАЦИЯ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ТРАНСПОРТНЫХ СРЕДСТВ»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Вахламов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В.К. Подвижной состав автомобильного транспорта –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Проскурин А.И. Теория автомобиля: примеры и задачи –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«ЗАКОНОДАТЕЛЬНЫЕ И НОРМАТИВНЫЕ АКТЫ,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РЕГЛАМЕНТИРУЮЩИЕ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 ПОДГОТОВКУ ВОДИТЕЛЕЙ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ТРАНСПОРТНЫХ СРЕДСТВ»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Сборник нормативно-правовых документов по обеспечению безопасности дорожного движения:  Водитель, автомобиль, дорога: Том 1. </w:t>
      </w:r>
      <w:proofErr w:type="gramStart"/>
      <w:r>
        <w:rPr>
          <w:rFonts w:ascii="Times New Roman" w:hAnsi="Times New Roman"/>
          <w:sz w:val="28"/>
          <w:szCs w:val="28"/>
        </w:rPr>
        <w:t>Водитель / (В.Д. Кондратьев, Б.М. Савин, А.М. Сторожев.</w:t>
      </w:r>
      <w:proofErr w:type="gramEnd"/>
      <w:r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>
        <w:rPr>
          <w:rFonts w:ascii="Times New Roman" w:hAnsi="Times New Roman"/>
          <w:sz w:val="28"/>
          <w:szCs w:val="28"/>
        </w:rPr>
        <w:t>Автополис-плюс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«ВОЖДЕНИЕ ТРАНСПОРТНЫХ СРЕДСТВ»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Богачкин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А.И. Пособие мастеру производственного обучения вождению автомобилей. – М.: </w:t>
      </w:r>
      <w:proofErr w:type="spellStart"/>
      <w:r>
        <w:rPr>
          <w:rFonts w:ascii="Times New Roman" w:hAnsi="Times New Roman"/>
          <w:sz w:val="28"/>
          <w:szCs w:val="28"/>
        </w:rPr>
        <w:t>Автополис-плюс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DA42D1" w:rsidRDefault="00DA42D1" w:rsidP="00DA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E" w:rsidRDefault="004C0DEE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DA1" w:rsidRDefault="00277DA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DA1" w:rsidRDefault="00277DA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DA1" w:rsidRDefault="00277DA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DA1" w:rsidRDefault="00277DA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DA1" w:rsidRDefault="00277DA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DA1" w:rsidRDefault="00277DA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DA1" w:rsidRDefault="00277DA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DA1" w:rsidRDefault="00277DA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DA1" w:rsidRDefault="00277DA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КОНТРОЛЬНЫХ ВОПРОСОВ И ЗАДАНИЙ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контрольных вопросов и заданий по предмету «Основы психологии»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такое психические процессы?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Дайте характеристику вниманию человека.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Раскройте сущность ощущения и восприятия человека.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такое память?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Дайте характеристику мышлению.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Опишите роль психических процессов в управлении автотранспортным средством.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Раскройте понятие «надежность водителя».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Дайте характеристику работоспособности.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Опишите факторы, влияющие на утомляемость водителя.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Раскройте понятие «личность», опишите ее основные элементы.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Дайте характеристику вклада эмоций в безопасное управление автотранспортным средством.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Что такое воля?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Раскройте понятие риска и его роли в принятии решений при управлении автотранспортным средством.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Охарактеризуйте мотивацию безопасного вождения и ее формирование в процессе подготовки водителей автотранспортных средств.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Дайте характеристику учебной деятельности будущего водителя.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Опишите основные закономерности усвоения знаний.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Раскройте понятие «навык» и закономерности их формирования.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В чем состоит роль психомоторики в приобретении двигательного навыка.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Раскройте роль мотивации в обучении.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Дайте психологическую характеристику педагогической деятельности. 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Опишите педагогические умения.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Раскройте суть  основных стилей педагогической деятельности.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Опишите схему психологического анализа урока (занятия по практическому вождению).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Раскройте понятие «педагогическое общение».</w:t>
      </w:r>
    </w:p>
    <w:p w:rsidR="00DA42D1" w:rsidRDefault="00DA42D1" w:rsidP="00DA42D1">
      <w:pPr>
        <w:tabs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Опишите условия эффективности педагогического общения в процессе подготовки водителей автотранспортных средств.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контрольных вопросов и заданий по предмету «Основы профессиональной педагогики»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педагогику как науку.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сущность воспитания как общественной функции общества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исторический и классовый характер воспитания.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Проанализируйте особенности воспитания на современном этапе развития общества. 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предмет педагогики, ее основные категории (воспитание, обучение, образование, педагогический процесс).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взаимосвязь основных категорий педагогики.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Охарактеризуйте специфику использования педагогической наукой междисциплинарных понятий (личность, деятельность, общение, развитие, формирование).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развернутую характеристику системы педагогических наук.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формы и типы связи педагогики с другими науками.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Раскройте основные методологические положения современной педагогики.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реализацию философских законов и закономерностей в педагогике.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законы диалектики, их всеобщий характер.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основные положения теории познания в педагогике.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характеристику системному подходу. 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основные положения теории личности, значимые для педагогики.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основные положения теории деятельности, на которые опирается современная педагогика.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теорию целостного педагогического процесса.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диалектику взаимодействия педагогической теории и практики.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задачи педагогической науки на современном этапе развития общества.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значение педагогической теории в профессиональной подготовке мастера производственного обучения.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характеристику структуры курса педагогики. 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понятие о профессиональной (производственной) педагогике.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особенности профессионального обучения.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понятие об инженерно-педагогической профессии.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систему профессионально-педагогического образования.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Проанализируйте основные виды профессиональной деятельности мастера производственного обучения.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развернутую характеристику видам профессионально-педагогической деятельности мастера производственного обучения. 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особенность профессионально-педагогической деятельности мастера производственного обучения – двойной предмет труда.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структурно педагогическую деятельность мастера производственного обучения.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 виды деятельности мастера производственного обучения: профессиональное обучение, воспитательная работа, организационно-управленческая и эксплуатационно-обслуживающая. 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содержание и цели производственного обучения.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специфику обучения практическому вождению.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базовые цели и задачи воспитания при подготовке водителя.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методы и приемы воспитания дисциплинированности и ответственности водителя.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воспитания средствами обучения.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роль личности мастера и педагогических навыков в воспитании.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характеристику профессионально-педагогической деятельности мастера производственного обучения. 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методологическую структуру педагогической деятельности мастера производственного обучения.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Охарактеризуйте педагогический акт как </w:t>
      </w:r>
      <w:proofErr w:type="spellStart"/>
      <w:r>
        <w:rPr>
          <w:rFonts w:ascii="Times New Roman" w:hAnsi="Times New Roman"/>
          <w:sz w:val="28"/>
          <w:szCs w:val="28"/>
        </w:rPr>
        <w:t>организационно-управленченскую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Раскройте сущность самосознания мастера производственного обучения.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структуру способностей и педагогического мастерства.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Раскройте сущность педагогического процесса. 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стилям педагогического общения.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уровни педагогического общения и их последствия.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развернутую характеристику этапов педагогического общения.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стилям педагогического управления.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Проанализируйте коммуникативные педагогические приемы, способствующие успешному общению.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профессиональную этику и педагогический такт преподавателя.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сущность готовности мастера производственного обучения к профессионально-педагогической деятельности.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структуры и содержания готовности мастера производственного обучения к профессионально-педагогической деятельности.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Проанализируйте профессионально обусловленные требования к мастеру производственного обучения, необходимые для выполнения профессионально-педагогической деятельности.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мотивационную готовность.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сущность профессионально-педагогической направленности.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развернутую характеристику профессионально-педагогической пригодности.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социально-личностную готовность.</w:t>
      </w:r>
    </w:p>
    <w:p w:rsidR="00DA42D1" w:rsidRDefault="00DA42D1" w:rsidP="00DA42D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профессионально-педагогическую подготовленность.</w:t>
      </w:r>
    </w:p>
    <w:p w:rsidR="00DA42D1" w:rsidRDefault="00DA42D1" w:rsidP="00DA4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контрольных вопросов и заданий по предмету «Основы законодательства в сфере дорожного движения»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Раскройте основные требования «Закона о безопасности дорожного движения» по обеспечению безопасности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 какого возраста предоставляется право управления транспортными средствами категорий «А», «В», «С», «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», «Е».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каких случаях могут быть допущены к сдаче квалификационных экзаменов на право управления транспортными средствами категорий «В» и «С» лица, достигшие 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семнадцатилетнего возраста?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Кто устанавливает порядок сдачи квалификационных экзаменов?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Кем разрабатываются программы подготовки водителей?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Опишите, в каких случаях может быть запрещена эксплуатация транспортного средства.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Опишите основные обязанности водителя.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Опишите, что запрещается водителю.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В каких случаях водителю запрещается выезжать на трамвайные пути попутного направления для поворота налево или разворота.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Что должен предпринять водитель, если движение задним ходом затруднено.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Опишите, по каким полосам движение может двигаться водитель в населенном пункте.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Опишите, в каких случаях водителю запрещен обгон.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Опишите, в каких случаях водителю запрещается выезд на пересечение проезжих частей.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Опишите случаи, когда водителю запрещается движение через переезд.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 Опишите случаи, когда в светлое время требуется включение ближнего света фар.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 каких случаях запрещается буксировка механических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Какие требования предъявляются к оборудованию учебного транспортного средства?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Опишите условия, когда допускается перевозка груза.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Опишите условия, при которых разрешается перевозка детей до 12-летнего возраста.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Опишите условия, при которых запрещается дальнейшее движение транспортного средства.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Какие виды уголовных наказаний могут быть применены к водителю?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Разрешается ли сотрудникам милиции осуществлять досмотр транспортного средства без присутствия понятых и составления протокола.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Опишите, как осуществляется возмещение материального ущерба, если его сумма превышает размер выплаты по ОСАГО.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Список контрольных вопросов и заданий по предмету «Основы безопасного управления транспортными средствами»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называется «деятельностью водителя»?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Какие задачи управления транспортным средством вы знаете?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Что называется планом действий водителя.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Какие силы действуют на транспортное средство во время прямолинейного движения?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Какие силы действуют на транспортное средство дополнительно на повороте?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Какие показатели характеризуют скоростные свойства транспортного средства?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каких случаях происходит потеря устойчивости продольного движения транспортного средства относительно замедления?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Что понимается под </w:t>
      </w:r>
      <w:proofErr w:type="gramStart"/>
      <w:r>
        <w:rPr>
          <w:rFonts w:ascii="Times New Roman" w:hAnsi="Times New Roman"/>
          <w:sz w:val="28"/>
          <w:szCs w:val="28"/>
        </w:rPr>
        <w:t>недостаточной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нейтральной и избыточной </w:t>
      </w:r>
      <w:proofErr w:type="spellStart"/>
      <w:r>
        <w:rPr>
          <w:rFonts w:ascii="Times New Roman" w:hAnsi="Times New Roman"/>
          <w:sz w:val="28"/>
          <w:szCs w:val="28"/>
        </w:rPr>
        <w:t>поворачиваемостью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транспортного средства?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Как влияет радиус поворота дороги на аварийность?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Опишите, как влияет на аварийность ширина проезжей части, состояние обочин, приближенные к проезжей части дорожные сооружения.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Опишите, как изменяется количество ДТП от времени после прекращения дождя.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Опишите, какое влияние на аварийность оказывают неровности дороги.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Что называется «динамическим габаритом» и «габаритом опасности»?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Опишите, что характеризует рабочую позу водителя.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Опишите, какова последовательность регулировки положения сиденья и рулевого колеса.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 чем различие пуска горячего и холодного двигателя.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Опишите, как повысить тормозную силу, создаваемую двигателем, при снижении скорости.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Опишите, что характеризует удобную рабочую позу водителя.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Опишите, как построить правильное наблюдение за дорогой.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Опишите зоны наблюдения за дорогой.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Опишите объекты, угрожающие безопасности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Опишите объекты информационного характера.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23. Опишите приемы выбора дистанции до впереди идущего транспортного средства.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Опишите, от каких факторов зависит выбор бокового интервала?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Опишите оценку тормозного и остановочного пути.  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контрольных вопросов и заданий по предмету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«Конструкция, устройство и эксплуатация транспортных средств»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Опишите варианты компоновки современных автомобилей.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Опишите принципы действия автоматических коробок передач с гидротрансформатором, с вариатором и роботизированных. 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Опишите принципы действия рулевого управления с </w:t>
      </w:r>
      <w:proofErr w:type="spellStart"/>
      <w:r>
        <w:rPr>
          <w:rFonts w:ascii="Times New Roman" w:hAnsi="Times New Roman"/>
          <w:sz w:val="28"/>
          <w:szCs w:val="28"/>
        </w:rPr>
        <w:t>гидроусилителем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электроусилителем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Опишите принцип действия гибридной силовой установки.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Опишите принцип действия двигателя с </w:t>
      </w:r>
      <w:proofErr w:type="spellStart"/>
      <w:r>
        <w:rPr>
          <w:rFonts w:ascii="Times New Roman" w:hAnsi="Times New Roman"/>
          <w:sz w:val="28"/>
          <w:szCs w:val="28"/>
        </w:rPr>
        <w:t>турбонаддувом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Опишите принцип действия инжектора.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Опишите принцип действия </w:t>
      </w:r>
      <w:proofErr w:type="spellStart"/>
      <w:r>
        <w:rPr>
          <w:rFonts w:ascii="Times New Roman" w:hAnsi="Times New Roman"/>
          <w:sz w:val="28"/>
          <w:szCs w:val="28"/>
        </w:rPr>
        <w:t>антиблокировочной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Опишите системы активной пассивной системы безопасности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Опишите виды топлив, применяемых на современных транспортных средствах.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Опишите виды масел, применяемых в современных двигателях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Список контрольных вопросов и заданий по предмету 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«Основы методики профессионального обучения»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Опишите, в чем заключается подготовка преподавателя к занятию.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Каким документом определяется оснащение учебных кабинетов образовательного учреждения, осуществляющего подготовку (переподготовку) водителей транспортных средств?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Опишите, способы осуществления текущего контроля знаний.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Опишите вопросы, которые должны быть раскрыты в плане-конспекте урока.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Опишите принцип перспективно-тематического планирования.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Опишите, в чем заключается индивидуально-психологический подход к учащимся при изложении и закреплении материала.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Опишите методики проведения практических занятий по Правилам дорожного движения.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Опишите возможности применения учебно-наглядных пособий и технических средствах </w:t>
      </w:r>
      <w:proofErr w:type="gramStart"/>
      <w:r>
        <w:rPr>
          <w:rFonts w:ascii="Times New Roman" w:hAnsi="Times New Roman"/>
          <w:sz w:val="28"/>
          <w:szCs w:val="28"/>
        </w:rPr>
        <w:t>обучения, по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различным предметам подготовки водителей.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Опишите возможности применения компьютерной техники в подготовке водителей.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Опишите способы и приемы изложения нового материала.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Что относится к техническим средствам обучения?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Опишите способы применения компьютерной техники при обучении водителей.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контрольных вопросов и заданий по предмету</w:t>
      </w:r>
    </w:p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«Законодательные и нормативные акты, регламентирующие подготовку водителей транспортных средств»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Опишите, что представляет собой система образования.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Какие существуют программы профессионального образования.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Какие существуют формы получения образования?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Опишите, что относится к компетенции образовательного учреждения.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Опишите права работников образовательного учреждения.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Опишите перечень документов, представляемых в ГИБДД кандидатом в водители.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Опишите содержание квалификационных экзаменов.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Обязаны ли образовательные учреждения, осуществляющие подготовку водителей, регистрировать учебные группы в ГИБДД.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Может ли во время практического экзамена находиться в учебном транспортном средстве его владелец либо его представитель.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Какова должна быть продолжительность экзамена на маршруте?</w:t>
      </w:r>
    </w:p>
    <w:p w:rsidR="00F841AF" w:rsidRDefault="00F841AF" w:rsidP="001A1D1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1AF" w:rsidRDefault="00F841AF" w:rsidP="001A1D1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1FC" w:rsidRDefault="00FF31FC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B331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A1" w:rsidRDefault="00277DA1" w:rsidP="00A1594E">
      <w:pPr>
        <w:spacing w:after="0" w:line="240" w:lineRule="auto"/>
        <w:ind w:left="7079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E5774B">
        <w:rPr>
          <w:rFonts w:ascii="Times New Roman" w:hAnsi="Times New Roman"/>
          <w:b/>
          <w:sz w:val="28"/>
          <w:szCs w:val="28"/>
        </w:rPr>
        <w:t>4</w:t>
      </w:r>
    </w:p>
    <w:p w:rsidR="00C55870" w:rsidRPr="003B5CF7" w:rsidRDefault="00C55870" w:rsidP="00C55870">
      <w:pPr>
        <w:pStyle w:val="aa"/>
        <w:ind w:left="2496" w:firstLine="336"/>
        <w:rPr>
          <w:rFonts w:ascii="Times New Roman" w:hAnsi="Times New Roman" w:cs="Times New Roman"/>
          <w:b/>
        </w:rPr>
      </w:pPr>
      <w:r w:rsidRPr="003B5CF7">
        <w:rPr>
          <w:rFonts w:ascii="Times New Roman" w:hAnsi="Times New Roman" w:cs="Times New Roman"/>
          <w:b/>
        </w:rPr>
        <w:t>РАСПИСАНИЕ  ЗАНЯТИЙ</w:t>
      </w:r>
    </w:p>
    <w:tbl>
      <w:tblPr>
        <w:tblStyle w:val="a3"/>
        <w:tblW w:w="11082" w:type="dxa"/>
        <w:tblLayout w:type="fixed"/>
        <w:tblLook w:val="04A0"/>
      </w:tblPr>
      <w:tblGrid>
        <w:gridCol w:w="1582"/>
        <w:gridCol w:w="9"/>
        <w:gridCol w:w="1545"/>
        <w:gridCol w:w="21"/>
        <w:gridCol w:w="1803"/>
        <w:gridCol w:w="1561"/>
        <w:gridCol w:w="6"/>
        <w:gridCol w:w="1560"/>
        <w:gridCol w:w="6"/>
        <w:gridCol w:w="1430"/>
        <w:gridCol w:w="1559"/>
      </w:tblGrid>
      <w:tr w:rsidR="00C55870" w:rsidRPr="00AF5061" w:rsidTr="00C55870">
        <w:tc>
          <w:tcPr>
            <w:tcW w:w="11082" w:type="dxa"/>
            <w:gridSpan w:val="11"/>
          </w:tcPr>
          <w:p w:rsidR="00C55870" w:rsidRPr="0021464E" w:rsidRDefault="00C55870" w:rsidP="00E60C3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20"/>
              </w:rPr>
              <w:t>1 неделя  занятий</w:t>
            </w:r>
          </w:p>
        </w:tc>
      </w:tr>
      <w:tr w:rsidR="00C55870" w:rsidRPr="00AF5061" w:rsidTr="00C55870">
        <w:tc>
          <w:tcPr>
            <w:tcW w:w="11082" w:type="dxa"/>
            <w:gridSpan w:val="11"/>
          </w:tcPr>
          <w:p w:rsidR="00C55870" w:rsidRPr="0021464E" w:rsidRDefault="00C55870" w:rsidP="00E60C3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C55870" w:rsidRPr="00AF5061" w:rsidTr="00C55870">
        <w:tc>
          <w:tcPr>
            <w:tcW w:w="1591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566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803" w:type="dxa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567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566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30" w:type="dxa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559" w:type="dxa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7</w:t>
            </w:r>
          </w:p>
        </w:tc>
      </w:tr>
      <w:tr w:rsidR="00C55870" w:rsidRPr="00AF5061" w:rsidTr="00C55870">
        <w:tc>
          <w:tcPr>
            <w:tcW w:w="1582" w:type="dxa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ППК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ППК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15.00-15.4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ППК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ППК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БПЗП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БПЗП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15.00-15.45 БПЗП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БПЗП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ОЭПО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ОЭПО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15.00-15.4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ОЭПО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ОЭПО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ПЭПО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Pr="00E60C39">
              <w:rPr>
                <w:rFonts w:ascii="Times New Roman" w:hAnsi="Times New Roman" w:cs="Times New Roman"/>
                <w:sz w:val="16"/>
              </w:rPr>
              <w:t>ПЭПО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ОПП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ОПП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>
              <w:rPr>
                <w:rFonts w:ascii="Times New Roman" w:hAnsi="Times New Roman" w:cs="Times New Roman"/>
                <w:sz w:val="16"/>
              </w:rPr>
              <w:t>ОПМ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ОПМ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ФМО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ФМО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>
              <w:rPr>
                <w:rFonts w:ascii="Times New Roman" w:hAnsi="Times New Roman" w:cs="Times New Roman"/>
                <w:sz w:val="16"/>
              </w:rPr>
              <w:t>ВПО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ВПО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ППД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ППД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>
              <w:rPr>
                <w:rFonts w:ascii="Times New Roman" w:hAnsi="Times New Roman" w:cs="Times New Roman"/>
                <w:sz w:val="16"/>
              </w:rPr>
              <w:t>ППД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ППД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C55870" w:rsidRPr="00AF5061" w:rsidTr="00C55870">
        <w:tc>
          <w:tcPr>
            <w:tcW w:w="11082" w:type="dxa"/>
            <w:gridSpan w:val="11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16"/>
              </w:rPr>
              <w:t>ППК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</w:rPr>
              <w:t>Общие представления о психологических и психофизиологических качествах человека и их роли в подготовке водителей транспортных средств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</w:rPr>
              <w:t>БПЗП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</w:rPr>
              <w:t>Базовые принципы и закономерности психологии обучения</w:t>
            </w:r>
            <w:r w:rsidRPr="0021464E">
              <w:rPr>
                <w:rFonts w:ascii="Times New Roman" w:hAnsi="Times New Roman" w:cs="Times New Roman"/>
                <w:sz w:val="16"/>
              </w:rPr>
              <w:t>/</w:t>
            </w:r>
            <w:r>
              <w:rPr>
                <w:rFonts w:ascii="Times New Roman" w:hAnsi="Times New Roman" w:cs="Times New Roman"/>
                <w:sz w:val="16"/>
              </w:rPr>
              <w:t xml:space="preserve">    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ОЭПО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</w:rPr>
              <w:t>Основы эффективного педагогического общения при подготовке водителей транспортных средств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</w:rPr>
              <w:t>ПЭП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О-</w:t>
            </w:r>
            <w:proofErr w:type="gramEnd"/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Практикум по эффективному педагогическому общению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</w:rPr>
              <w:t>ОПП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</w:rPr>
              <w:t>Основные понятие педагогики. Дидактика и принципы обучения/ ОСП  Особенности профессии  мастера производственного обучения/ФМО – Формы и методы обучения/ВПО – Воспитание в процессе обучения/ ПП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Профессионально – педагогическая деятельность мастера производственного обучения вождения/ГМПО – Готовность мастера производственного обучения к профессионально – педагогической деятельности, ее структура и содержание/ ФЗ – ФЗ РФ «О безопасности дорожного движения»/ПДД- Правила дорожного движения и Основные положения по допуску ТС к эксплуатации/ПОР – Положение об особенностях режима рабочего времени и времени отдыха водителей автомобилей/ ОТС – Организация и порядок проведения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медицинских осмотров водителей ТС/  ПСВ – профессиональные стандарты  водителей ТС различных категорий/ УГА – уголовное, гражданское и административное законодательство в области дорожного движения/ ВПН – Водитель. Профессиональная надежность водителя/ АЭ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Автомобиль. Эксплуатационные показатели транспортных средств/  СДУ – Среда. Дорожные условия и безопасность дорожного движения/ УР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Управление. Регулирование движения транспортного средства/ ОУО – Оценка уровня опасности воспринимаемой информации, организация наблюдения в процессе вождения транспортного средства/ОУ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Особенности устройства современных автомобилей/ ДСА – Двигатели современных автомобилей/ СГСМ – Современные  горюче – смазочные материалы/ ПМПО – Подготовка мастера производственного обучения к практическому занятию по вождению ТС/ МППЗ – Методика проведения практических занятий/ ПППЗ – Порядок проведения практических занятий на тренажере (автомобиле) по обучению вождению транспортного средства/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ПППА – Порядок проведения практического занятия по обучению вождению на автодроме/ ППДД – Порядок проведения практического занятия по обучению вождению на учебном маршруте в условиях реального дорожного движения/ МПТО – Методика проведения занятий по техническому обслуживанию /МПКЗ – Методика проведения контрольного занятия/ МПЭ – Методика проведения экзамена/ФЗО – Федеральный закон РФ «Об образовании»/  ППВ _ примерные программы подготовки водителей транспортных средств различных категорий/  ПСКЭ – Правила сдачи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квалификационных экзаменов и выдачи водительских удостоверений. Методика приема квалификационных экзаменов/ ОПО – Основные положения оказания первой помощи. Терминальные состояния/ ПСЛ – Проведение сердечно – легочной реанимации. Кровотечение и методы его остановки/ПП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Первая помощь при травмах. Раны и их первичная обработка/ ПЛТИ – Правила наложения транспортной иммобилизации. Особенности транспортировки пострадавшего при ДТП в лечебное учреждение. Правила пользования аптечкой/ ОРН – Освоение различных навыков руления на тренажере (автомобиле)/ ОНУ – Освоение навыками управления транспортными средствами на автодроме/ ОНВ – Освоение навыков вождение транспортного средства в условиях реального дорожного движения/ППЗТ – Проведение практических занятий обучения управлению транспортными средствами на тренажере (автомобиле)/ ППЗУ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Проведение практических занятий обучения управлению транспортным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средсвом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на автодроме/ ППЗУД – Проведение практических занятий обучения вождению транспортного средства на учебном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маршруте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в условиях реального дорожного движения.</w:t>
            </w:r>
          </w:p>
        </w:tc>
      </w:tr>
      <w:tr w:rsidR="00C55870" w:rsidRPr="00AF5061" w:rsidTr="00C55870">
        <w:tc>
          <w:tcPr>
            <w:tcW w:w="11082" w:type="dxa"/>
            <w:gridSpan w:val="11"/>
          </w:tcPr>
          <w:p w:rsidR="00C55870" w:rsidRDefault="00C55870" w:rsidP="00E60C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55870" w:rsidRPr="0021464E" w:rsidRDefault="00C55870" w:rsidP="00E60C3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C55870" w:rsidRPr="00AF5061" w:rsidTr="00C55870">
        <w:tc>
          <w:tcPr>
            <w:tcW w:w="11082" w:type="dxa"/>
            <w:gridSpan w:val="11"/>
          </w:tcPr>
          <w:p w:rsidR="00C55870" w:rsidRPr="0021464E" w:rsidRDefault="00C55870" w:rsidP="00E60C3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C55870" w:rsidRPr="00AF5061" w:rsidTr="00C55870">
        <w:tc>
          <w:tcPr>
            <w:tcW w:w="1591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1566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1803" w:type="dxa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567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1566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430" w:type="dxa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1559" w:type="dxa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</w:t>
            </w:r>
          </w:p>
        </w:tc>
      </w:tr>
      <w:tr w:rsidR="00C55870" w:rsidRPr="00AF5061" w:rsidTr="00C55870">
        <w:tc>
          <w:tcPr>
            <w:tcW w:w="1582" w:type="dxa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ГМПО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Pr="00E60C39">
              <w:rPr>
                <w:rFonts w:ascii="Times New Roman" w:hAnsi="Times New Roman" w:cs="Times New Roman"/>
                <w:sz w:val="16"/>
              </w:rPr>
              <w:t>ГМПО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15.00-15.4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ФЗ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ФЗ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ПДД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ПДД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15.00-15.45 ПДД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ПДД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ПДД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ПДД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15.00-15.4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ПДД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ПДД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ПДД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ПДД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>
              <w:rPr>
                <w:rFonts w:ascii="Times New Roman" w:hAnsi="Times New Roman" w:cs="Times New Roman"/>
                <w:sz w:val="16"/>
              </w:rPr>
              <w:t>ПОР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ПОР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ОТС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ОТС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>
              <w:rPr>
                <w:rFonts w:ascii="Times New Roman" w:hAnsi="Times New Roman" w:cs="Times New Roman"/>
                <w:sz w:val="16"/>
              </w:rPr>
              <w:t>ПСВ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ПСВ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УГА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Pr="00E60C39">
              <w:rPr>
                <w:rFonts w:ascii="Times New Roman" w:hAnsi="Times New Roman" w:cs="Times New Roman"/>
                <w:sz w:val="16"/>
              </w:rPr>
              <w:t>УГА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Pr="00E60C39">
              <w:rPr>
                <w:rFonts w:ascii="Times New Roman" w:hAnsi="Times New Roman" w:cs="Times New Roman"/>
                <w:sz w:val="16"/>
              </w:rPr>
              <w:t>(зачет)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>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6</w:t>
            </w:r>
            <w:r w:rsidRPr="0021464E">
              <w:rPr>
                <w:rFonts w:ascii="Times New Roman" w:hAnsi="Times New Roman" w:cs="Times New Roman"/>
                <w:sz w:val="16"/>
              </w:rPr>
              <w:t>.00-1</w:t>
            </w:r>
            <w:r>
              <w:rPr>
                <w:rFonts w:ascii="Times New Roman" w:hAnsi="Times New Roman" w:cs="Times New Roman"/>
                <w:sz w:val="16"/>
              </w:rPr>
              <w:t>6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.45 </w:t>
            </w:r>
            <w:r>
              <w:rPr>
                <w:rFonts w:ascii="Times New Roman" w:hAnsi="Times New Roman" w:cs="Times New Roman"/>
                <w:sz w:val="16"/>
              </w:rPr>
              <w:t>ВПН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17.00-17.45 ВПН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ВПН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ВПН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>
              <w:rPr>
                <w:rFonts w:ascii="Times New Roman" w:hAnsi="Times New Roman" w:cs="Times New Roman"/>
                <w:sz w:val="16"/>
              </w:rPr>
              <w:t>АЭП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АЭП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C55870" w:rsidRPr="00AF5061" w:rsidTr="00C55870">
        <w:tc>
          <w:tcPr>
            <w:tcW w:w="11082" w:type="dxa"/>
            <w:gridSpan w:val="11"/>
          </w:tcPr>
          <w:p w:rsidR="00C55870" w:rsidRDefault="00C55870" w:rsidP="00E60C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55870" w:rsidRPr="0021464E" w:rsidRDefault="00C55870" w:rsidP="00E60C3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C55870" w:rsidRPr="00AF5061" w:rsidTr="00C55870">
        <w:tc>
          <w:tcPr>
            <w:tcW w:w="11082" w:type="dxa"/>
            <w:gridSpan w:val="11"/>
          </w:tcPr>
          <w:p w:rsidR="00C55870" w:rsidRPr="0021464E" w:rsidRDefault="00C55870" w:rsidP="00E60C3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C55870" w:rsidRPr="00AF5061" w:rsidTr="00C55870">
        <w:tc>
          <w:tcPr>
            <w:tcW w:w="1591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1566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1803" w:type="dxa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1567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1566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1430" w:type="dxa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1559" w:type="dxa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</w:t>
            </w:r>
          </w:p>
        </w:tc>
      </w:tr>
      <w:tr w:rsidR="00C55870" w:rsidRPr="00AF5061" w:rsidTr="00C55870">
        <w:tc>
          <w:tcPr>
            <w:tcW w:w="1582" w:type="dxa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АЭП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АЭП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15.00-15.4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СДУ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СДУ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СДУ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СДУ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15.00-15.45 УРД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УРД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УРД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УРД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15.00-15.4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ОУО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ОУО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ОУО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Pr="00E60C39">
              <w:rPr>
                <w:rFonts w:ascii="Times New Roman" w:hAnsi="Times New Roman" w:cs="Times New Roman"/>
                <w:sz w:val="16"/>
              </w:rPr>
              <w:t>ОУО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15.00-15.4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ОУО </w:t>
            </w:r>
            <w:r w:rsidRPr="00E60C39">
              <w:rPr>
                <w:rFonts w:ascii="Times New Roman" w:hAnsi="Times New Roman" w:cs="Times New Roman"/>
                <w:sz w:val="16"/>
              </w:rPr>
              <w:t>(зачет)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ОУС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ОУС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>
              <w:rPr>
                <w:rFonts w:ascii="Times New Roman" w:hAnsi="Times New Roman" w:cs="Times New Roman"/>
                <w:sz w:val="16"/>
              </w:rPr>
              <w:t>ДСА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ДСА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>
              <w:rPr>
                <w:rFonts w:ascii="Times New Roman" w:hAnsi="Times New Roman" w:cs="Times New Roman"/>
                <w:sz w:val="16"/>
              </w:rPr>
              <w:t>СГСМ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>
              <w:rPr>
                <w:rFonts w:ascii="Times New Roman" w:hAnsi="Times New Roman" w:cs="Times New Roman"/>
                <w:sz w:val="16"/>
              </w:rPr>
              <w:t>СГСМ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C55870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Pr="00E60C39">
              <w:rPr>
                <w:rFonts w:ascii="Times New Roman" w:hAnsi="Times New Roman" w:cs="Times New Roman"/>
                <w:sz w:val="16"/>
              </w:rPr>
              <w:t>СГСМ (зачет)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300010" w:rsidRPr="00226C18" w:rsidRDefault="00300010" w:rsidP="00300010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300010" w:rsidRPr="00226C18" w:rsidRDefault="00300010" w:rsidP="00300010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17.00-17.45 ПМПО</w:t>
            </w:r>
          </w:p>
          <w:p w:rsidR="00300010" w:rsidRPr="00226C18" w:rsidRDefault="00300010" w:rsidP="00300010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300010" w:rsidRPr="00226C18" w:rsidRDefault="00300010" w:rsidP="00300010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18.00-18.45 ПМПО</w:t>
            </w:r>
          </w:p>
          <w:p w:rsidR="00300010" w:rsidRPr="00226C18" w:rsidRDefault="00300010" w:rsidP="00300010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300010" w:rsidRPr="00226C18" w:rsidRDefault="00300010" w:rsidP="00300010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19.00-19.45 ПМПО</w:t>
            </w:r>
          </w:p>
          <w:p w:rsidR="00300010" w:rsidRPr="00226C18" w:rsidRDefault="00300010" w:rsidP="00300010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300010" w:rsidRPr="00226C18" w:rsidRDefault="00300010" w:rsidP="00300010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20.00-20.45 ПМПО</w:t>
            </w:r>
          </w:p>
          <w:p w:rsidR="00C55870" w:rsidRPr="0021464E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C55870" w:rsidRPr="0021464E" w:rsidTr="00C55870">
        <w:tc>
          <w:tcPr>
            <w:tcW w:w="11082" w:type="dxa"/>
            <w:gridSpan w:val="11"/>
          </w:tcPr>
          <w:p w:rsidR="00C55870" w:rsidRDefault="00C55870" w:rsidP="00E60C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55870" w:rsidRDefault="00C55870" w:rsidP="00E60C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60C39" w:rsidRDefault="00E60C39" w:rsidP="00E60C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60C39" w:rsidRDefault="00E60C39" w:rsidP="00E60C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55870" w:rsidRPr="0021464E" w:rsidRDefault="00C55870" w:rsidP="00E60C3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C55870" w:rsidRPr="0021464E" w:rsidTr="00C55870">
        <w:tc>
          <w:tcPr>
            <w:tcW w:w="11082" w:type="dxa"/>
            <w:gridSpan w:val="11"/>
          </w:tcPr>
          <w:p w:rsidR="00C55870" w:rsidRPr="0021464E" w:rsidRDefault="00C55870" w:rsidP="00E60C3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lastRenderedPageBreak/>
              <w:t>Номер занятия</w:t>
            </w:r>
          </w:p>
        </w:tc>
      </w:tr>
      <w:tr w:rsidR="00C55870" w:rsidRPr="00057FCD" w:rsidTr="00C55870">
        <w:tc>
          <w:tcPr>
            <w:tcW w:w="1591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1566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1803" w:type="dxa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1567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</w:t>
            </w:r>
          </w:p>
        </w:tc>
        <w:tc>
          <w:tcPr>
            <w:tcW w:w="1566" w:type="dxa"/>
            <w:gridSpan w:val="2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</w:t>
            </w:r>
          </w:p>
        </w:tc>
        <w:tc>
          <w:tcPr>
            <w:tcW w:w="1430" w:type="dxa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1559" w:type="dxa"/>
          </w:tcPr>
          <w:p w:rsidR="00C55870" w:rsidRPr="00057FCD" w:rsidRDefault="00C55870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</w:p>
        </w:tc>
      </w:tr>
      <w:tr w:rsidR="00300010" w:rsidRPr="0021464E" w:rsidTr="00C55870">
        <w:tc>
          <w:tcPr>
            <w:tcW w:w="1582" w:type="dxa"/>
          </w:tcPr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17.00-17.45 МППЗ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18.00-18.45 МППЗ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19.00-19.45 ПППЗ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20.00-20.45 ПППЗ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17.00-17.45 ПППЗ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18.00-18.45 ПППЗ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19.00-19.45 ПППА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20.00-20.45 ПППА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17.00-17.45 ППДД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18.00-18.45 ППДД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19.00-19.45 МПТО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20.00-20.45 МПТО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17.00-17.45 МПКЗ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18.00-18.45 МПКЗ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19.00-19.45 МПО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 xml:space="preserve"> 4 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20.00-20.45 МПО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17.00-17.45 ФЗО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18.00-18.45 ФЗО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19.00-19.45 ФЗО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20.00-20.45 ФЗО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17.00-17.45 ППВ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18.00-18.45 ППВ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19.00-19.45 ПСКЭ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20.00-20.45 ПСКЭ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5 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21.45-21.45 зачет</w:t>
            </w:r>
          </w:p>
        </w:tc>
        <w:tc>
          <w:tcPr>
            <w:tcW w:w="1559" w:type="dxa"/>
          </w:tcPr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17.00-17.45 ОПО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18.00-18.45 ПСЛ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19.00-19.45 ППТ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20.00-20.45 ПЛТИ</w:t>
            </w:r>
          </w:p>
          <w:p w:rsidR="00300010" w:rsidRPr="00226C18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C55870" w:rsidRPr="0021464E" w:rsidTr="00C55870">
        <w:tc>
          <w:tcPr>
            <w:tcW w:w="11082" w:type="dxa"/>
            <w:gridSpan w:val="11"/>
          </w:tcPr>
          <w:p w:rsidR="00C55870" w:rsidRPr="0021464E" w:rsidRDefault="00C55870" w:rsidP="00E60C3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C55870" w:rsidRPr="0021464E" w:rsidTr="00C55870">
        <w:tc>
          <w:tcPr>
            <w:tcW w:w="11082" w:type="dxa"/>
            <w:gridSpan w:val="11"/>
          </w:tcPr>
          <w:p w:rsidR="00C55870" w:rsidRPr="0021464E" w:rsidRDefault="00C55870" w:rsidP="00E60C3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F5362E" w:rsidRPr="00057FCD" w:rsidTr="00C55870">
        <w:trPr>
          <w:gridAfter w:val="4"/>
          <w:wAfter w:w="4555" w:type="dxa"/>
        </w:trPr>
        <w:tc>
          <w:tcPr>
            <w:tcW w:w="1591" w:type="dxa"/>
            <w:gridSpan w:val="2"/>
          </w:tcPr>
          <w:p w:rsidR="00F5362E" w:rsidRPr="00057FCD" w:rsidRDefault="00F5362E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1566" w:type="dxa"/>
            <w:gridSpan w:val="2"/>
          </w:tcPr>
          <w:p w:rsidR="00F5362E" w:rsidRPr="00057FCD" w:rsidRDefault="00F5362E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1803" w:type="dxa"/>
          </w:tcPr>
          <w:p w:rsidR="00F5362E" w:rsidRPr="00057FCD" w:rsidRDefault="00F5362E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1567" w:type="dxa"/>
            <w:gridSpan w:val="2"/>
          </w:tcPr>
          <w:p w:rsidR="00F5362E" w:rsidRPr="00057FCD" w:rsidRDefault="00F5362E" w:rsidP="00E60C3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32</w:t>
            </w:r>
          </w:p>
        </w:tc>
      </w:tr>
      <w:tr w:rsidR="00300010" w:rsidRPr="0021464E" w:rsidTr="00C55870">
        <w:trPr>
          <w:gridAfter w:val="5"/>
          <w:wAfter w:w="4561" w:type="dxa"/>
        </w:trPr>
        <w:tc>
          <w:tcPr>
            <w:tcW w:w="1582" w:type="dxa"/>
          </w:tcPr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-1</w:t>
            </w:r>
            <w:r>
              <w:rPr>
                <w:rFonts w:ascii="Times New Roman" w:hAnsi="Times New Roman" w:cs="Times New Roman"/>
                <w:sz w:val="16"/>
              </w:rPr>
              <w:t>7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ОРН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18.00</w:t>
            </w:r>
            <w:r w:rsidRPr="0021464E">
              <w:rPr>
                <w:rFonts w:ascii="Times New Roman" w:hAnsi="Times New Roman" w:cs="Times New Roman"/>
                <w:sz w:val="16"/>
              </w:rPr>
              <w:t>-1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>
              <w:rPr>
                <w:rFonts w:ascii="Times New Roman" w:hAnsi="Times New Roman" w:cs="Times New Roman"/>
                <w:sz w:val="16"/>
              </w:rPr>
              <w:t>ОНУ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  <w:r w:rsidRPr="0021464E">
              <w:rPr>
                <w:rFonts w:ascii="Times New Roman" w:hAnsi="Times New Roman" w:cs="Times New Roman"/>
                <w:sz w:val="16"/>
              </w:rPr>
              <w:t>.00-1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.45 </w:t>
            </w:r>
            <w:r>
              <w:rPr>
                <w:rFonts w:ascii="Times New Roman" w:hAnsi="Times New Roman" w:cs="Times New Roman"/>
                <w:sz w:val="16"/>
              </w:rPr>
              <w:t>ОНВ</w:t>
            </w:r>
          </w:p>
          <w:p w:rsidR="00300010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300010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20.00-20.45 ОНВ</w:t>
            </w:r>
          </w:p>
          <w:p w:rsidR="00300010" w:rsidRPr="0021464E" w:rsidRDefault="00300010" w:rsidP="00FC6FA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-1</w:t>
            </w:r>
            <w:r>
              <w:rPr>
                <w:rFonts w:ascii="Times New Roman" w:hAnsi="Times New Roman" w:cs="Times New Roman"/>
                <w:sz w:val="16"/>
              </w:rPr>
              <w:t>7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ППЗТ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-1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>
              <w:rPr>
                <w:rFonts w:ascii="Times New Roman" w:hAnsi="Times New Roman" w:cs="Times New Roman"/>
                <w:sz w:val="16"/>
              </w:rPr>
              <w:t>ППЗУА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  <w:r w:rsidRPr="0021464E">
              <w:rPr>
                <w:rFonts w:ascii="Times New Roman" w:hAnsi="Times New Roman" w:cs="Times New Roman"/>
                <w:sz w:val="16"/>
              </w:rPr>
              <w:t>.00-1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.45 </w:t>
            </w:r>
            <w:r>
              <w:rPr>
                <w:rFonts w:ascii="Times New Roman" w:hAnsi="Times New Roman" w:cs="Times New Roman"/>
                <w:sz w:val="16"/>
              </w:rPr>
              <w:t>ППЗУД</w:t>
            </w:r>
          </w:p>
          <w:p w:rsidR="00300010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300010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20.00-20.45 ППЗУД</w:t>
            </w:r>
          </w:p>
          <w:p w:rsidR="00300010" w:rsidRPr="0021464E" w:rsidRDefault="00300010" w:rsidP="00FC6FA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-1</w:t>
            </w:r>
            <w:r>
              <w:rPr>
                <w:rFonts w:ascii="Times New Roman" w:hAnsi="Times New Roman" w:cs="Times New Roman"/>
                <w:sz w:val="16"/>
              </w:rPr>
              <w:t>7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ППЗУД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  <w:r w:rsidRPr="0021464E"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>
              <w:rPr>
                <w:rFonts w:ascii="Times New Roman" w:hAnsi="Times New Roman" w:cs="Times New Roman"/>
                <w:sz w:val="16"/>
              </w:rPr>
              <w:t>ППЗУД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300010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  <w:r w:rsidRPr="0021464E">
              <w:rPr>
                <w:rFonts w:ascii="Times New Roman" w:hAnsi="Times New Roman" w:cs="Times New Roman"/>
                <w:sz w:val="16"/>
              </w:rPr>
              <w:t>.00-1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.45 </w:t>
            </w:r>
            <w:r>
              <w:rPr>
                <w:rFonts w:ascii="Times New Roman" w:hAnsi="Times New Roman" w:cs="Times New Roman"/>
                <w:sz w:val="16"/>
              </w:rPr>
              <w:t>Консультации</w:t>
            </w:r>
          </w:p>
          <w:p w:rsidR="00300010" w:rsidRPr="00DC5FF6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DC5FF6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300010" w:rsidRPr="00DC5FF6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DC5FF6">
              <w:rPr>
                <w:rFonts w:ascii="Times New Roman" w:hAnsi="Times New Roman" w:cs="Times New Roman"/>
                <w:sz w:val="16"/>
              </w:rPr>
              <w:t xml:space="preserve">20.00-20.45 </w:t>
            </w:r>
          </w:p>
          <w:p w:rsidR="00300010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Консультации</w:t>
            </w:r>
          </w:p>
          <w:p w:rsidR="00300010" w:rsidRPr="00DC5FF6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DC5FF6">
              <w:rPr>
                <w:rFonts w:ascii="Times New Roman" w:hAnsi="Times New Roman" w:cs="Times New Roman"/>
                <w:sz w:val="16"/>
              </w:rPr>
              <w:t>5 урок: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DC5FF6">
              <w:rPr>
                <w:rFonts w:ascii="Times New Roman" w:hAnsi="Times New Roman" w:cs="Times New Roman"/>
                <w:sz w:val="16"/>
              </w:rPr>
              <w:t>21.45-21.45 Консультации</w:t>
            </w:r>
          </w:p>
        </w:tc>
        <w:tc>
          <w:tcPr>
            <w:tcW w:w="1561" w:type="dxa"/>
          </w:tcPr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-1</w:t>
            </w:r>
            <w:r>
              <w:rPr>
                <w:rFonts w:ascii="Times New Roman" w:hAnsi="Times New Roman" w:cs="Times New Roman"/>
                <w:sz w:val="16"/>
              </w:rPr>
              <w:t>7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Основы психологии (экзамен)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  <w:r w:rsidRPr="0021464E"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>
              <w:rPr>
                <w:rFonts w:ascii="Times New Roman" w:hAnsi="Times New Roman" w:cs="Times New Roman"/>
                <w:sz w:val="16"/>
              </w:rPr>
              <w:t>Основы проф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едагогики (экзамен)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300010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.00-1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.45 </w:t>
            </w:r>
          </w:p>
          <w:p w:rsidR="00300010" w:rsidRPr="0021464E" w:rsidRDefault="00300010" w:rsidP="00FC6FA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Основы методики проф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бучения (экзамен)</w:t>
            </w:r>
          </w:p>
        </w:tc>
      </w:tr>
    </w:tbl>
    <w:p w:rsidR="00C55870" w:rsidRDefault="00C55870" w:rsidP="00C55870"/>
    <w:p w:rsidR="00C55870" w:rsidRDefault="00C55870" w:rsidP="00C55870"/>
    <w:p w:rsidR="00C55870" w:rsidRDefault="00C55870" w:rsidP="00C55870"/>
    <w:p w:rsidR="00E60C39" w:rsidRDefault="00E60C39" w:rsidP="00C55870"/>
    <w:p w:rsidR="00E60C39" w:rsidRDefault="00E60C39" w:rsidP="00C55870"/>
    <w:p w:rsidR="00E60C39" w:rsidRDefault="00E60C39" w:rsidP="00C55870"/>
    <w:p w:rsidR="00E60C39" w:rsidRDefault="00E60C39" w:rsidP="00C55870"/>
    <w:p w:rsidR="00E60C39" w:rsidRDefault="00E60C39" w:rsidP="00C55870"/>
    <w:p w:rsidR="00E60C39" w:rsidRDefault="00E60C39" w:rsidP="00C55870"/>
    <w:p w:rsidR="00C55870" w:rsidRDefault="00C55870" w:rsidP="00C55870"/>
    <w:p w:rsidR="00C55870" w:rsidRDefault="00C55870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7DA1" w:rsidRDefault="00277DA1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870" w:rsidRDefault="00C55870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870" w:rsidRDefault="00C55870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870" w:rsidRDefault="00C55870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870" w:rsidRDefault="00C55870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870" w:rsidRDefault="00C55870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870" w:rsidRDefault="00C55870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870" w:rsidRDefault="00C55870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870" w:rsidRDefault="00C55870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870" w:rsidRDefault="00C55870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870" w:rsidRDefault="00C55870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870" w:rsidRDefault="00C55870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870" w:rsidRDefault="00C55870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7DA1" w:rsidRDefault="00277DA1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Приложение </w:t>
      </w:r>
      <w:r w:rsidR="00E5774B">
        <w:rPr>
          <w:rFonts w:ascii="Times New Roman" w:hAnsi="Times New Roman"/>
          <w:b/>
          <w:sz w:val="28"/>
          <w:szCs w:val="28"/>
        </w:rPr>
        <w:t>5</w:t>
      </w:r>
    </w:p>
    <w:p w:rsidR="00277DA1" w:rsidRDefault="00277DA1" w:rsidP="0027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6518" w:rsidRDefault="000E6518" w:rsidP="000E6518">
      <w:pPr>
        <w:pStyle w:val="aa"/>
        <w:ind w:left="2496" w:firstLine="336"/>
        <w:rPr>
          <w:rFonts w:ascii="Times New Roman" w:hAnsi="Times New Roman" w:cs="Times New Roman"/>
          <w:sz w:val="24"/>
          <w:szCs w:val="24"/>
        </w:rPr>
      </w:pPr>
      <w:r w:rsidRPr="007C0490">
        <w:rPr>
          <w:rFonts w:ascii="Times New Roman" w:hAnsi="Times New Roman" w:cs="Times New Roman"/>
          <w:sz w:val="24"/>
          <w:szCs w:val="24"/>
        </w:rPr>
        <w:t>КАЛЕНДАРНЫЙ  УЧЕБНЫЙ   ГРАФИК</w:t>
      </w:r>
    </w:p>
    <w:p w:rsidR="000E6518" w:rsidRDefault="000E6518" w:rsidP="000E6518">
      <w:pPr>
        <w:pStyle w:val="aa"/>
        <w:ind w:left="2496" w:firstLine="33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27" w:type="dxa"/>
        <w:tblInd w:w="226" w:type="dxa"/>
        <w:tblLook w:val="04A0"/>
      </w:tblPr>
      <w:tblGrid>
        <w:gridCol w:w="1988"/>
        <w:gridCol w:w="724"/>
        <w:gridCol w:w="1067"/>
        <w:gridCol w:w="489"/>
        <w:gridCol w:w="695"/>
        <w:gridCol w:w="686"/>
        <w:gridCol w:w="736"/>
        <w:gridCol w:w="684"/>
        <w:gridCol w:w="684"/>
        <w:gridCol w:w="692"/>
        <w:gridCol w:w="682"/>
      </w:tblGrid>
      <w:tr w:rsidR="000E6518" w:rsidRPr="003C38BB" w:rsidTr="00FC6FAE">
        <w:tc>
          <w:tcPr>
            <w:tcW w:w="1988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Учебные предметы</w:t>
            </w:r>
          </w:p>
        </w:tc>
        <w:tc>
          <w:tcPr>
            <w:tcW w:w="2280" w:type="dxa"/>
            <w:gridSpan w:val="3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859" w:type="dxa"/>
            <w:gridSpan w:val="7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0E6518" w:rsidRPr="003C38BB" w:rsidTr="00FC6FAE">
        <w:tc>
          <w:tcPr>
            <w:tcW w:w="1988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6" w:type="dxa"/>
            <w:gridSpan w:val="2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9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0E6518" w:rsidRPr="003C38BB" w:rsidTr="00FC6FAE">
        <w:tc>
          <w:tcPr>
            <w:tcW w:w="1988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психологии</w:t>
            </w:r>
          </w:p>
        </w:tc>
        <w:tc>
          <w:tcPr>
            <w:tcW w:w="724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BB2E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8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BB2E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BB2E6B">
              <w:rPr>
                <w:rFonts w:ascii="Times New Roman" w:hAnsi="Times New Roman" w:cs="Times New Roman"/>
                <w:sz w:val="20"/>
              </w:rPr>
              <w:t>.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4</w:t>
            </w:r>
          </w:p>
        </w:tc>
        <w:tc>
          <w:tcPr>
            <w:tcW w:w="684" w:type="dxa"/>
          </w:tcPr>
          <w:p w:rsidR="000E6518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</w:p>
          <w:p w:rsidR="000E6518" w:rsidRPr="00B24008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24008">
              <w:rPr>
                <w:rFonts w:ascii="Times New Roman" w:hAnsi="Times New Roman" w:cs="Times New Roman"/>
                <w:sz w:val="20"/>
              </w:rPr>
              <w:t>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3C38BB" w:rsidTr="00FC6FAE">
        <w:tc>
          <w:tcPr>
            <w:tcW w:w="1988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8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3C38BB" w:rsidTr="00FC6FAE">
        <w:tc>
          <w:tcPr>
            <w:tcW w:w="1988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профессиональной педагогики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8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</w:tc>
        <w:tc>
          <w:tcPr>
            <w:tcW w:w="69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Т.1.5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4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3C38BB" w:rsidTr="00FC6FAE">
        <w:tc>
          <w:tcPr>
            <w:tcW w:w="1988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8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E6518" w:rsidRDefault="000E6518" w:rsidP="000E6518"/>
    <w:tbl>
      <w:tblPr>
        <w:tblStyle w:val="a3"/>
        <w:tblW w:w="9127" w:type="dxa"/>
        <w:tblInd w:w="226" w:type="dxa"/>
        <w:tblLook w:val="04A0"/>
      </w:tblPr>
      <w:tblGrid>
        <w:gridCol w:w="1988"/>
        <w:gridCol w:w="724"/>
        <w:gridCol w:w="1067"/>
        <w:gridCol w:w="489"/>
        <w:gridCol w:w="695"/>
        <w:gridCol w:w="686"/>
        <w:gridCol w:w="692"/>
        <w:gridCol w:w="684"/>
        <w:gridCol w:w="684"/>
        <w:gridCol w:w="736"/>
        <w:gridCol w:w="682"/>
      </w:tblGrid>
      <w:tr w:rsidR="000E6518" w:rsidRPr="003C38BB" w:rsidTr="00FC6FAE">
        <w:tc>
          <w:tcPr>
            <w:tcW w:w="1988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Учебные предметы</w:t>
            </w:r>
          </w:p>
        </w:tc>
        <w:tc>
          <w:tcPr>
            <w:tcW w:w="2280" w:type="dxa"/>
            <w:gridSpan w:val="3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859" w:type="dxa"/>
            <w:gridSpan w:val="7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0E6518" w:rsidRPr="003C38BB" w:rsidTr="00FC6FAE">
        <w:tc>
          <w:tcPr>
            <w:tcW w:w="1988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6" w:type="dxa"/>
            <w:gridSpan w:val="2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9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E6518" w:rsidRPr="003C38BB" w:rsidTr="00FC6FAE">
        <w:tc>
          <w:tcPr>
            <w:tcW w:w="1988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профессиональной педагогики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8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Т.1.6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3C38BB" w:rsidTr="00FC6FAE">
        <w:tc>
          <w:tcPr>
            <w:tcW w:w="1988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8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3C38BB" w:rsidTr="00FC6FAE">
        <w:tc>
          <w:tcPr>
            <w:tcW w:w="1988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законодательства в сфере дорожного движения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8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Т.1.5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Т.1.6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зачет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1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3C38BB" w:rsidTr="00FC6FAE">
        <w:tc>
          <w:tcPr>
            <w:tcW w:w="1988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8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3C38BB" w:rsidTr="00FC6FAE">
        <w:tc>
          <w:tcPr>
            <w:tcW w:w="1988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безопасного управления транспортными средствами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8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3C38BB" w:rsidTr="00FC6FAE">
        <w:trPr>
          <w:trHeight w:val="497"/>
        </w:trPr>
        <w:tc>
          <w:tcPr>
            <w:tcW w:w="1988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8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E6518" w:rsidRDefault="000E6518" w:rsidP="000E6518"/>
    <w:tbl>
      <w:tblPr>
        <w:tblStyle w:val="a3"/>
        <w:tblW w:w="9136" w:type="dxa"/>
        <w:tblInd w:w="226" w:type="dxa"/>
        <w:tblLook w:val="04A0"/>
      </w:tblPr>
      <w:tblGrid>
        <w:gridCol w:w="2071"/>
        <w:gridCol w:w="716"/>
        <w:gridCol w:w="1067"/>
        <w:gridCol w:w="436"/>
        <w:gridCol w:w="681"/>
        <w:gridCol w:w="681"/>
        <w:gridCol w:w="681"/>
        <w:gridCol w:w="705"/>
        <w:gridCol w:w="681"/>
        <w:gridCol w:w="736"/>
        <w:gridCol w:w="681"/>
      </w:tblGrid>
      <w:tr w:rsidR="000E6518" w:rsidRPr="003C38BB" w:rsidTr="00FC6FAE">
        <w:tc>
          <w:tcPr>
            <w:tcW w:w="2071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Учебные предметы</w:t>
            </w:r>
          </w:p>
        </w:tc>
        <w:tc>
          <w:tcPr>
            <w:tcW w:w="2219" w:type="dxa"/>
            <w:gridSpan w:val="3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846" w:type="dxa"/>
            <w:gridSpan w:val="7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0E6518" w:rsidRPr="003C38BB" w:rsidTr="00FC6FAE">
        <w:tc>
          <w:tcPr>
            <w:tcW w:w="2071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03" w:type="dxa"/>
            <w:gridSpan w:val="2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0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0E6518" w:rsidRPr="003C38BB" w:rsidTr="00FC6FAE">
        <w:tc>
          <w:tcPr>
            <w:tcW w:w="2071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безопасного управления транспортными средствами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Т.1.5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Т.1.5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зачет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1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3C38BB" w:rsidTr="00FC6FAE">
        <w:tc>
          <w:tcPr>
            <w:tcW w:w="2071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3C38BB" w:rsidTr="00FC6FAE">
        <w:tc>
          <w:tcPr>
            <w:tcW w:w="2071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Конструкция, устройство и эксплуатация транспортных средств</w:t>
            </w:r>
          </w:p>
        </w:tc>
        <w:tc>
          <w:tcPr>
            <w:tcW w:w="716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зачет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1</w:t>
            </w: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3C38BB" w:rsidTr="00FC6FAE">
        <w:trPr>
          <w:trHeight w:val="419"/>
        </w:trPr>
        <w:tc>
          <w:tcPr>
            <w:tcW w:w="2071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3C38BB" w:rsidTr="00FC6FAE">
        <w:tc>
          <w:tcPr>
            <w:tcW w:w="2071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методики профессионального обучения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</w:tc>
      </w:tr>
      <w:tr w:rsidR="000E6518" w:rsidRPr="003C38BB" w:rsidTr="00FC6FAE">
        <w:tc>
          <w:tcPr>
            <w:tcW w:w="2071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</w:tc>
      </w:tr>
    </w:tbl>
    <w:p w:rsidR="000E6518" w:rsidRDefault="000E6518" w:rsidP="000E6518"/>
    <w:p w:rsidR="000E6518" w:rsidRDefault="000E6518" w:rsidP="000E6518"/>
    <w:tbl>
      <w:tblPr>
        <w:tblStyle w:val="a3"/>
        <w:tblW w:w="9127" w:type="dxa"/>
        <w:tblInd w:w="226" w:type="dxa"/>
        <w:tblLook w:val="04A0"/>
      </w:tblPr>
      <w:tblGrid>
        <w:gridCol w:w="2035"/>
        <w:gridCol w:w="721"/>
        <w:gridCol w:w="1051"/>
        <w:gridCol w:w="516"/>
        <w:gridCol w:w="700"/>
        <w:gridCol w:w="686"/>
        <w:gridCol w:w="695"/>
        <w:gridCol w:w="682"/>
        <w:gridCol w:w="697"/>
        <w:gridCol w:w="678"/>
        <w:gridCol w:w="666"/>
      </w:tblGrid>
      <w:tr w:rsidR="000E6518" w:rsidRPr="00BB2E6B" w:rsidTr="00FC6FAE">
        <w:tc>
          <w:tcPr>
            <w:tcW w:w="2035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lastRenderedPageBreak/>
              <w:t xml:space="preserve"> Учебные предметы</w:t>
            </w:r>
          </w:p>
        </w:tc>
        <w:tc>
          <w:tcPr>
            <w:tcW w:w="2288" w:type="dxa"/>
            <w:gridSpan w:val="3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804" w:type="dxa"/>
            <w:gridSpan w:val="7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0E6518" w:rsidRPr="00BB2E6B" w:rsidTr="00FC6FAE">
        <w:tc>
          <w:tcPr>
            <w:tcW w:w="2035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67" w:type="dxa"/>
            <w:gridSpan w:val="2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700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9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678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66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0E6518" w:rsidRPr="00BB2E6B" w:rsidTr="00FC6FAE">
        <w:tc>
          <w:tcPr>
            <w:tcW w:w="2035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методики профессионального обучения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5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51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0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BB2E6B" w:rsidTr="00FC6FAE">
        <w:tc>
          <w:tcPr>
            <w:tcW w:w="2035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51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0" w:type="dxa"/>
          </w:tcPr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2</w:t>
            </w:r>
          </w:p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2</w:t>
            </w: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2</w:t>
            </w:r>
          </w:p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2</w:t>
            </w: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2</w:t>
            </w:r>
          </w:p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8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2</w:t>
            </w:r>
          </w:p>
        </w:tc>
        <w:tc>
          <w:tcPr>
            <w:tcW w:w="69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BB2E6B" w:rsidTr="00FC6FAE">
        <w:tc>
          <w:tcPr>
            <w:tcW w:w="2035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Законодательные и нормативные акты, регламентирующие подготовку водителей транспортных средств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51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0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1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78" w:type="dxa"/>
          </w:tcPr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2</w:t>
            </w:r>
          </w:p>
          <w:p w:rsidR="000E6518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2</w:t>
            </w:r>
          </w:p>
          <w:p w:rsidR="000E6518" w:rsidRPr="00832960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832960">
              <w:rPr>
                <w:rFonts w:ascii="Times New Roman" w:hAnsi="Times New Roman" w:cs="Times New Roman"/>
                <w:sz w:val="20"/>
                <w:u w:val="single"/>
              </w:rPr>
              <w:t>зачет</w:t>
            </w:r>
          </w:p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6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BB2E6B" w:rsidTr="00FC6FAE">
        <w:tc>
          <w:tcPr>
            <w:tcW w:w="2035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51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00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BB2E6B" w:rsidTr="00FC6FAE">
        <w:tc>
          <w:tcPr>
            <w:tcW w:w="2035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Первая помощь при ДТП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51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00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BB2E6B" w:rsidTr="00FC6FAE">
        <w:tc>
          <w:tcPr>
            <w:tcW w:w="2035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51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0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</w:tcPr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" w:type="dxa"/>
          </w:tcPr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1</w:t>
            </w:r>
          </w:p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1</w:t>
            </w:r>
          </w:p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1</w:t>
            </w:r>
          </w:p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BB2E6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E6518" w:rsidRPr="00BB2E6B" w:rsidTr="00FC6FAE">
        <w:tc>
          <w:tcPr>
            <w:tcW w:w="2035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51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00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BB2E6B" w:rsidTr="00FC6FAE">
        <w:trPr>
          <w:trHeight w:val="503"/>
        </w:trPr>
        <w:tc>
          <w:tcPr>
            <w:tcW w:w="2035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51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0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" w:type="dxa"/>
          </w:tcPr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E6518" w:rsidRPr="00BB2E6B" w:rsidRDefault="000E6518" w:rsidP="000E6518">
      <w:pPr>
        <w:pStyle w:val="aa"/>
        <w:ind w:left="1080"/>
        <w:rPr>
          <w:rFonts w:ascii="Times New Roman" w:hAnsi="Times New Roman" w:cs="Times New Roman"/>
          <w:szCs w:val="24"/>
        </w:rPr>
      </w:pPr>
    </w:p>
    <w:p w:rsidR="000E6518" w:rsidRPr="007C0490" w:rsidRDefault="000E6518" w:rsidP="000E6518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136" w:type="dxa"/>
        <w:tblInd w:w="226" w:type="dxa"/>
        <w:tblLook w:val="04A0"/>
      </w:tblPr>
      <w:tblGrid>
        <w:gridCol w:w="1666"/>
        <w:gridCol w:w="759"/>
        <w:gridCol w:w="1065"/>
        <w:gridCol w:w="687"/>
        <w:gridCol w:w="745"/>
        <w:gridCol w:w="704"/>
        <w:gridCol w:w="809"/>
        <w:gridCol w:w="701"/>
      </w:tblGrid>
      <w:tr w:rsidR="000E6518" w:rsidRPr="00BB2E6B" w:rsidTr="00FC6FAE">
        <w:tc>
          <w:tcPr>
            <w:tcW w:w="1666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Учебные предметы</w:t>
            </w:r>
          </w:p>
        </w:tc>
        <w:tc>
          <w:tcPr>
            <w:tcW w:w="2511" w:type="dxa"/>
            <w:gridSpan w:val="3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2959" w:type="dxa"/>
            <w:gridSpan w:val="4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0E6518" w:rsidRPr="00BB2E6B" w:rsidTr="00FC6FAE">
        <w:tc>
          <w:tcPr>
            <w:tcW w:w="1666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52" w:type="dxa"/>
            <w:gridSpan w:val="2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74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0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0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70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</w:tr>
      <w:tr w:rsidR="000E6518" w:rsidRPr="00BB2E6B" w:rsidTr="00FC6FAE">
        <w:tc>
          <w:tcPr>
            <w:tcW w:w="1666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Вождение транспортных средств</w:t>
            </w:r>
          </w:p>
        </w:tc>
        <w:tc>
          <w:tcPr>
            <w:tcW w:w="759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52" w:type="dxa"/>
            <w:gridSpan w:val="2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745" w:type="dxa"/>
          </w:tcPr>
          <w:p w:rsidR="000E6518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</w:tcPr>
          <w:p w:rsidR="000E6518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</w:tcPr>
          <w:p w:rsidR="000E6518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0E6518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BB2E6B" w:rsidTr="00FC6FAE">
        <w:tc>
          <w:tcPr>
            <w:tcW w:w="1666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2" w:type="dxa"/>
            <w:gridSpan w:val="2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745" w:type="dxa"/>
          </w:tcPr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0E6518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 w:rsidRPr="00BB2E6B">
              <w:rPr>
                <w:rFonts w:ascii="Times New Roman" w:hAnsi="Times New Roman" w:cs="Times New Roman"/>
                <w:sz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4" w:type="dxa"/>
          </w:tcPr>
          <w:p w:rsidR="000E6518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</w:tcPr>
          <w:p w:rsidR="000E6518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0E6518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BB2E6B" w:rsidTr="00FC6FAE">
        <w:tc>
          <w:tcPr>
            <w:tcW w:w="1666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Проведение практических занятий по вождению транспортных средств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 w:val="restart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68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4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70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  <w:tr w:rsidR="000E6518" w:rsidRPr="00BB2E6B" w:rsidTr="00FC6FAE">
        <w:tc>
          <w:tcPr>
            <w:tcW w:w="1666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687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0E6518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</w:tc>
        <w:tc>
          <w:tcPr>
            <w:tcW w:w="80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3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BB2E6B" w:rsidTr="00FC6FAE">
        <w:tc>
          <w:tcPr>
            <w:tcW w:w="166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Консультации</w:t>
            </w:r>
          </w:p>
        </w:tc>
        <w:tc>
          <w:tcPr>
            <w:tcW w:w="75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dxa"/>
          </w:tcPr>
          <w:p w:rsidR="000E6518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704" w:type="dxa"/>
          </w:tcPr>
          <w:p w:rsidR="000E6518" w:rsidRPr="00E21B84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E21B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9" w:type="dxa"/>
          </w:tcPr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1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518" w:rsidRPr="00BB2E6B" w:rsidTr="00FC6FAE">
        <w:tc>
          <w:tcPr>
            <w:tcW w:w="166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психологии (</w:t>
            </w:r>
            <w:r>
              <w:rPr>
                <w:rFonts w:ascii="Times New Roman" w:hAnsi="Times New Roman" w:cs="Times New Roman"/>
                <w:sz w:val="20"/>
              </w:rPr>
              <w:t>экзамен</w:t>
            </w:r>
            <w:r w:rsidRPr="00BB2E6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5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dxa"/>
          </w:tcPr>
          <w:p w:rsidR="000E6518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704" w:type="dxa"/>
          </w:tcPr>
          <w:p w:rsidR="000E6518" w:rsidRPr="00E21B84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</w:tcPr>
          <w:p w:rsidR="000E6518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E6518" w:rsidRPr="00BB2E6B" w:rsidTr="00FC6FAE">
        <w:tc>
          <w:tcPr>
            <w:tcW w:w="166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проф</w:t>
            </w:r>
            <w:proofErr w:type="gramStart"/>
            <w:r w:rsidRPr="00BB2E6B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BB2E6B">
              <w:rPr>
                <w:rFonts w:ascii="Times New Roman" w:hAnsi="Times New Roman" w:cs="Times New Roman"/>
                <w:sz w:val="20"/>
              </w:rPr>
              <w:t>едагогики (</w:t>
            </w:r>
            <w:r>
              <w:rPr>
                <w:rFonts w:ascii="Times New Roman" w:hAnsi="Times New Roman" w:cs="Times New Roman"/>
                <w:sz w:val="20"/>
              </w:rPr>
              <w:t>экзамен</w:t>
            </w:r>
            <w:r w:rsidRPr="00BB2E6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5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dxa"/>
          </w:tcPr>
          <w:p w:rsidR="000E6518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704" w:type="dxa"/>
          </w:tcPr>
          <w:p w:rsidR="000E6518" w:rsidRPr="00E21B84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</w:tcPr>
          <w:p w:rsidR="000E6518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E6518" w:rsidRPr="00BB2E6B" w:rsidTr="00FC6FAE">
        <w:tc>
          <w:tcPr>
            <w:tcW w:w="1666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методики проф</w:t>
            </w:r>
            <w:proofErr w:type="gramStart"/>
            <w:r w:rsidRPr="00BB2E6B">
              <w:rPr>
                <w:rFonts w:ascii="Times New Roman" w:hAnsi="Times New Roman" w:cs="Times New Roman"/>
                <w:sz w:val="20"/>
              </w:rPr>
              <w:t>.о</w:t>
            </w:r>
            <w:proofErr w:type="gramEnd"/>
            <w:r w:rsidRPr="00BB2E6B">
              <w:rPr>
                <w:rFonts w:ascii="Times New Roman" w:hAnsi="Times New Roman" w:cs="Times New Roman"/>
                <w:sz w:val="20"/>
              </w:rPr>
              <w:t>бучения (</w:t>
            </w:r>
            <w:r>
              <w:rPr>
                <w:rFonts w:ascii="Times New Roman" w:hAnsi="Times New Roman" w:cs="Times New Roman"/>
                <w:sz w:val="20"/>
              </w:rPr>
              <w:t>экзамен</w:t>
            </w:r>
            <w:r w:rsidRPr="00BB2E6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59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dxa"/>
          </w:tcPr>
          <w:p w:rsidR="000E6518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:rsidR="000E6518" w:rsidRPr="00BB2E6B" w:rsidRDefault="000E6518" w:rsidP="00FC6FAE">
            <w:pPr>
              <w:pStyle w:val="aa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704" w:type="dxa"/>
          </w:tcPr>
          <w:p w:rsidR="000E6518" w:rsidRPr="00E21B84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</w:tcPr>
          <w:p w:rsidR="000E6518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0E6518" w:rsidRPr="00BB2E6B" w:rsidRDefault="000E6518" w:rsidP="00FC6FA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C55870" w:rsidRPr="00BB2E6B" w:rsidRDefault="00C55870" w:rsidP="00C55870">
      <w:pPr>
        <w:rPr>
          <w:sz w:val="20"/>
        </w:rPr>
      </w:pPr>
    </w:p>
    <w:p w:rsidR="00C55870" w:rsidRDefault="00C55870" w:rsidP="00C55870"/>
    <w:p w:rsidR="00C55870" w:rsidRDefault="00C55870" w:rsidP="00C55870"/>
    <w:p w:rsidR="000E6518" w:rsidRDefault="000E6518" w:rsidP="00C55870"/>
    <w:p w:rsidR="000E6518" w:rsidRDefault="000E6518" w:rsidP="00C55870"/>
    <w:p w:rsidR="00C55870" w:rsidRPr="00C55870" w:rsidRDefault="00C55870" w:rsidP="00C55870">
      <w:pPr>
        <w:rPr>
          <w:rFonts w:ascii="Times New Roman" w:hAnsi="Times New Roman" w:cs="Times New Roman"/>
          <w:sz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5870">
        <w:rPr>
          <w:rFonts w:ascii="Times New Roman" w:hAnsi="Times New Roman" w:cs="Times New Roman"/>
          <w:sz w:val="28"/>
        </w:rPr>
        <w:t xml:space="preserve">Приложение </w:t>
      </w:r>
      <w:r w:rsidR="00E5774B">
        <w:rPr>
          <w:rFonts w:ascii="Times New Roman" w:hAnsi="Times New Roman" w:cs="Times New Roman"/>
          <w:sz w:val="28"/>
        </w:rPr>
        <w:t>6</w:t>
      </w:r>
    </w:p>
    <w:p w:rsidR="00C55870" w:rsidRDefault="00C55870" w:rsidP="00C55870"/>
    <w:p w:rsidR="00C55870" w:rsidRPr="00C55870" w:rsidRDefault="00C55870" w:rsidP="00C55870">
      <w:pPr>
        <w:pStyle w:val="afa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55870">
        <w:rPr>
          <w:rFonts w:ascii="Times New Roman" w:hAnsi="Times New Roman" w:cs="Times New Roman"/>
          <w:sz w:val="28"/>
          <w:szCs w:val="24"/>
        </w:rPr>
        <w:t>ФОРМЫ АТТЕСТАЦИИ.</w:t>
      </w:r>
    </w:p>
    <w:p w:rsidR="00C55870" w:rsidRPr="00C55870" w:rsidRDefault="00C55870" w:rsidP="00C55870">
      <w:pPr>
        <w:pStyle w:val="afa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55870" w:rsidRPr="00C55870" w:rsidRDefault="00C55870" w:rsidP="00C55870">
      <w:pPr>
        <w:pStyle w:val="afa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55870">
        <w:rPr>
          <w:rFonts w:ascii="Times New Roman" w:hAnsi="Times New Roman" w:cs="Times New Roman"/>
          <w:sz w:val="28"/>
          <w:szCs w:val="24"/>
        </w:rPr>
        <w:t xml:space="preserve">Формы аттестации по настоящей программе включают в себя текущую (промежуточную)  аттестацию и итоговую аттестацию. </w:t>
      </w:r>
    </w:p>
    <w:p w:rsidR="00C55870" w:rsidRPr="00C55870" w:rsidRDefault="00C55870" w:rsidP="00C55870">
      <w:pPr>
        <w:pStyle w:val="afa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55870">
        <w:rPr>
          <w:rFonts w:ascii="Times New Roman" w:hAnsi="Times New Roman" w:cs="Times New Roman"/>
          <w:sz w:val="28"/>
          <w:szCs w:val="24"/>
        </w:rPr>
        <w:t xml:space="preserve">Текущая аттестация проводится после изучения каждого учебного предмета на последнем занятии каждого учебного предмета в виде </w:t>
      </w: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проверки теоретических знаний с использованием материалов, утверждаемых руководителем организации, осуществляющей образовательную деятельность. Лица, показавшие по итогам текущей  аттестации неудовлетворительные результаты, к сдаче итогового экзамена не допускаются.</w:t>
      </w:r>
    </w:p>
    <w:p w:rsidR="00C55870" w:rsidRPr="00C55870" w:rsidRDefault="00C55870" w:rsidP="00C55870">
      <w:pPr>
        <w:pStyle w:val="afa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Итоговая аттестация включает в себя практическую работу и проверку теоретических знаний. Результаты итогового экзамена оформляются протоколом. По результатам итогового экзамена выдается документ о прохождении повышения квалификация по настоящей программе.</w:t>
      </w:r>
    </w:p>
    <w:p w:rsidR="00C55870" w:rsidRPr="00C55870" w:rsidRDefault="00C55870" w:rsidP="00C55870">
      <w:pPr>
        <w:pStyle w:val="afa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Учет результатов освоения </w:t>
      </w:r>
      <w:proofErr w:type="gramStart"/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обучающимися</w:t>
      </w:r>
      <w:proofErr w:type="gramEnd"/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настоящей  программы, а также хранение в архивах информации об этих результатах осуществляются организацией, осуществляющей образовательную деятельность на бумажных и (или) электронных носителях.</w:t>
      </w:r>
    </w:p>
    <w:p w:rsidR="00C55870" w:rsidRPr="00C55870" w:rsidRDefault="00C55870" w:rsidP="00C55870">
      <w:pPr>
        <w:rPr>
          <w:sz w:val="24"/>
        </w:rPr>
      </w:pPr>
    </w:p>
    <w:p w:rsidR="00C55870" w:rsidRPr="00C55870" w:rsidRDefault="00C55870" w:rsidP="00C55870">
      <w:pPr>
        <w:rPr>
          <w:sz w:val="24"/>
        </w:rPr>
      </w:pPr>
    </w:p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Pr="00C55870" w:rsidRDefault="00C55870" w:rsidP="00C55870">
      <w:pPr>
        <w:rPr>
          <w:rFonts w:ascii="Times New Roman" w:hAnsi="Times New Roman" w:cs="Times New Roman"/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587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5774B">
        <w:rPr>
          <w:rFonts w:ascii="Times New Roman" w:hAnsi="Times New Roman" w:cs="Times New Roman"/>
          <w:sz w:val="26"/>
          <w:szCs w:val="26"/>
        </w:rPr>
        <w:t xml:space="preserve"> 7</w:t>
      </w:r>
    </w:p>
    <w:p w:rsidR="00C55870" w:rsidRPr="00C55870" w:rsidRDefault="00C55870" w:rsidP="00C55870">
      <w:pPr>
        <w:rPr>
          <w:rFonts w:ascii="Times New Roman" w:hAnsi="Times New Roman" w:cs="Times New Roman"/>
          <w:sz w:val="28"/>
          <w:szCs w:val="28"/>
        </w:rPr>
      </w:pPr>
    </w:p>
    <w:p w:rsidR="00C55870" w:rsidRPr="00C55870" w:rsidRDefault="00C55870" w:rsidP="00C55870">
      <w:pPr>
        <w:pStyle w:val="afa"/>
        <w:ind w:left="720"/>
        <w:rPr>
          <w:rFonts w:ascii="Times New Roman" w:hAnsi="Times New Roman" w:cs="Times New Roman"/>
          <w:sz w:val="28"/>
          <w:szCs w:val="28"/>
        </w:rPr>
      </w:pPr>
      <w:r w:rsidRPr="00C55870">
        <w:rPr>
          <w:rFonts w:ascii="Times New Roman" w:hAnsi="Times New Roman" w:cs="Times New Roman"/>
          <w:sz w:val="28"/>
          <w:szCs w:val="28"/>
        </w:rPr>
        <w:t>СИСТЕМА ОЦЕНКИ РЕЗУЛЬТАТОВ ОСВОЕНИЯ ПРОГРАММЫ</w:t>
      </w:r>
    </w:p>
    <w:p w:rsidR="00C55870" w:rsidRPr="00C55870" w:rsidRDefault="00C55870" w:rsidP="00C55870">
      <w:pPr>
        <w:pStyle w:val="afa"/>
        <w:ind w:firstLine="709"/>
        <w:rPr>
          <w:rFonts w:ascii="Times New Roman" w:hAnsi="Times New Roman" w:cs="Times New Roman"/>
          <w:sz w:val="28"/>
          <w:szCs w:val="28"/>
        </w:rPr>
      </w:pPr>
    </w:p>
    <w:p w:rsidR="00C55870" w:rsidRPr="00C55870" w:rsidRDefault="00C55870" w:rsidP="00C55870">
      <w:pPr>
        <w:pStyle w:val="afa"/>
        <w:ind w:firstLine="709"/>
        <w:rPr>
          <w:rFonts w:ascii="Times New Roman" w:hAnsi="Times New Roman" w:cs="Times New Roman"/>
          <w:sz w:val="28"/>
          <w:szCs w:val="28"/>
        </w:rPr>
      </w:pPr>
    </w:p>
    <w:p w:rsidR="00C55870" w:rsidRPr="00C55870" w:rsidRDefault="00C55870" w:rsidP="00C55870">
      <w:pPr>
        <w:pStyle w:val="afa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5587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C55870">
        <w:rPr>
          <w:rFonts w:ascii="Times New Roman" w:hAnsi="Times New Roman" w:cs="Times New Roman"/>
          <w:sz w:val="28"/>
          <w:szCs w:val="28"/>
        </w:rPr>
        <w:t xml:space="preserve"> настоящей программе закачивается итоговым зачетным занятиям по всем учебным предметам.</w:t>
      </w:r>
    </w:p>
    <w:p w:rsidR="00C55870" w:rsidRPr="00C55870" w:rsidRDefault="00C55870" w:rsidP="00C55870">
      <w:pPr>
        <w:pStyle w:val="afa"/>
        <w:ind w:firstLine="709"/>
        <w:rPr>
          <w:rFonts w:ascii="Times New Roman" w:hAnsi="Times New Roman" w:cs="Times New Roman"/>
          <w:sz w:val="28"/>
          <w:szCs w:val="28"/>
        </w:rPr>
      </w:pPr>
      <w:r w:rsidRPr="00C55870">
        <w:rPr>
          <w:rFonts w:ascii="Times New Roman" w:hAnsi="Times New Roman" w:cs="Times New Roman"/>
          <w:sz w:val="28"/>
          <w:szCs w:val="28"/>
        </w:rPr>
        <w:t>Положительная (сдал) оценка: «зачет», отрицательная (не сдал): «не зачет»</w:t>
      </w:r>
    </w:p>
    <w:p w:rsidR="00C55870" w:rsidRPr="00C55870" w:rsidRDefault="00C55870" w:rsidP="00C55870">
      <w:pPr>
        <w:pStyle w:val="afa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квалификационного экзамена оформляются протоколом.</w:t>
      </w:r>
    </w:p>
    <w:p w:rsidR="00C55870" w:rsidRPr="00C55870" w:rsidRDefault="00C55870" w:rsidP="00C55870">
      <w:pPr>
        <w:pStyle w:val="afa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 итогового зачетного испытания хранится в образовательной организации на бумажных и (или) электронных носителях.</w:t>
      </w:r>
    </w:p>
    <w:p w:rsidR="00C55870" w:rsidRPr="00C55870" w:rsidRDefault="00C55870" w:rsidP="00C55870">
      <w:pPr>
        <w:pStyle w:val="afa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окончании изучения настоящей программы и успешной сдачи итогового зачетного испытания, выдается соответствующий документ об окончании обучения (</w:t>
      </w:r>
      <w:r w:rsidR="00E57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Удостоверение</w:t>
      </w: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</w:p>
    <w:p w:rsidR="00C55870" w:rsidRPr="00C55870" w:rsidRDefault="00C55870" w:rsidP="00C55870">
      <w:pPr>
        <w:rPr>
          <w:rFonts w:ascii="Times New Roman" w:hAnsi="Times New Roman" w:cs="Times New Roman"/>
          <w:sz w:val="28"/>
          <w:szCs w:val="28"/>
        </w:rPr>
      </w:pPr>
    </w:p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Default="00C55870" w:rsidP="00C55870"/>
    <w:p w:rsidR="00C55870" w:rsidRPr="00C55870" w:rsidRDefault="00C55870" w:rsidP="00C55870">
      <w:pPr>
        <w:rPr>
          <w:rFonts w:ascii="Times New Roman" w:hAnsi="Times New Roman" w:cs="Times New Roman"/>
          <w:sz w:val="26"/>
          <w:szCs w:val="26"/>
        </w:rPr>
      </w:pPr>
      <w:r>
        <w:tab/>
      </w:r>
      <w:r w:rsidRPr="00C55870">
        <w:rPr>
          <w:rFonts w:ascii="Times New Roman" w:hAnsi="Times New Roman" w:cs="Times New Roman"/>
          <w:sz w:val="28"/>
          <w:szCs w:val="28"/>
        </w:rPr>
        <w:tab/>
      </w:r>
      <w:r w:rsidRPr="00C55870">
        <w:rPr>
          <w:rFonts w:ascii="Times New Roman" w:hAnsi="Times New Roman" w:cs="Times New Roman"/>
          <w:sz w:val="28"/>
          <w:szCs w:val="28"/>
        </w:rPr>
        <w:tab/>
      </w:r>
      <w:r w:rsidRPr="00C55870">
        <w:rPr>
          <w:rFonts w:ascii="Times New Roman" w:hAnsi="Times New Roman" w:cs="Times New Roman"/>
          <w:sz w:val="28"/>
          <w:szCs w:val="28"/>
        </w:rPr>
        <w:tab/>
      </w:r>
      <w:r w:rsidRPr="00C55870">
        <w:rPr>
          <w:rFonts w:ascii="Times New Roman" w:hAnsi="Times New Roman" w:cs="Times New Roman"/>
          <w:sz w:val="28"/>
          <w:szCs w:val="28"/>
        </w:rPr>
        <w:tab/>
      </w:r>
      <w:r w:rsidRPr="00C55870">
        <w:rPr>
          <w:rFonts w:ascii="Times New Roman" w:hAnsi="Times New Roman" w:cs="Times New Roman"/>
          <w:sz w:val="28"/>
          <w:szCs w:val="28"/>
        </w:rPr>
        <w:tab/>
      </w:r>
      <w:r w:rsidRPr="00C55870">
        <w:rPr>
          <w:rFonts w:ascii="Times New Roman" w:hAnsi="Times New Roman" w:cs="Times New Roman"/>
          <w:sz w:val="28"/>
          <w:szCs w:val="28"/>
        </w:rPr>
        <w:tab/>
      </w:r>
      <w:r w:rsidRPr="00C55870">
        <w:rPr>
          <w:rFonts w:ascii="Times New Roman" w:hAnsi="Times New Roman" w:cs="Times New Roman"/>
          <w:sz w:val="26"/>
          <w:szCs w:val="26"/>
        </w:rPr>
        <w:t xml:space="preserve">                                     Приложение </w:t>
      </w:r>
      <w:r w:rsidR="00E5774B">
        <w:rPr>
          <w:rFonts w:ascii="Times New Roman" w:hAnsi="Times New Roman" w:cs="Times New Roman"/>
          <w:sz w:val="26"/>
          <w:szCs w:val="26"/>
        </w:rPr>
        <w:t xml:space="preserve"> 8</w:t>
      </w:r>
    </w:p>
    <w:p w:rsidR="00C55870" w:rsidRPr="00C55870" w:rsidRDefault="00C55870" w:rsidP="00C55870">
      <w:pPr>
        <w:rPr>
          <w:rFonts w:ascii="Times New Roman" w:hAnsi="Times New Roman" w:cs="Times New Roman"/>
          <w:sz w:val="28"/>
          <w:szCs w:val="28"/>
        </w:rPr>
      </w:pPr>
    </w:p>
    <w:p w:rsidR="00C55870" w:rsidRPr="00C55870" w:rsidRDefault="00C55870" w:rsidP="00C55870">
      <w:pPr>
        <w:pStyle w:val="a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ОПИСАНИЕ ПЕРЕЧНЯ ПРОФЕССИОНАЛЬНЫХ </w:t>
      </w:r>
      <w:proofErr w:type="gramStart"/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КОМПЕТЕНЦИЙ</w:t>
      </w:r>
      <w:proofErr w:type="gramEnd"/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КАЧЕСТВЕННОЕ ИЗМЕНЕНИЕ КОТОРЫХ ОСУЩЕСТВЛЯЕТСЯ В РЕЗУЛЬТАТЕ  ОБУЧЕНИЯ.</w:t>
      </w:r>
    </w:p>
    <w:p w:rsidR="00C55870" w:rsidRPr="00C55870" w:rsidRDefault="00C55870" w:rsidP="00C5587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5870" w:rsidRPr="00C55870" w:rsidRDefault="00C55870" w:rsidP="00C5587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55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Нестоящая программа направлена на формирование качественных изменений следующих профессиональных компетенций: п</w:t>
      </w:r>
      <w:r w:rsidRPr="00C55870">
        <w:rPr>
          <w:rFonts w:ascii="Times New Roman" w:hAnsi="Times New Roman" w:cs="Times New Roman"/>
          <w:sz w:val="28"/>
          <w:szCs w:val="28"/>
        </w:rPr>
        <w:t xml:space="preserve">овышения уровня знаний правил дорожного движения, безопасности дорожного движения; умение оказания первой медицинской помощи при ДТП;  умение анализировать маршруты движения ТС, а также выявлять опасные участки на маршруте; умение прогнозировать и предупреждать возникновение опасных </w:t>
      </w:r>
      <w:proofErr w:type="spellStart"/>
      <w:r w:rsidRPr="00C5587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C55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87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C55870">
        <w:rPr>
          <w:rFonts w:ascii="Times New Roman" w:hAnsi="Times New Roman" w:cs="Times New Roman"/>
          <w:sz w:val="28"/>
          <w:szCs w:val="28"/>
        </w:rPr>
        <w:t xml:space="preserve">ранспортных ситуаций на маршрутах движения; повышение уровня знаний в сфере грузовых и пассажирских перевозок; повышения уровня знаний в сфере нормативно – правового регулирования дорожного движения, в том числе требования нормативных документов; знание основных понятий </w:t>
      </w:r>
      <w:proofErr w:type="spellStart"/>
      <w:proofErr w:type="gramStart"/>
      <w:r w:rsidRPr="00C5587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C55870">
        <w:rPr>
          <w:rFonts w:ascii="Times New Roman" w:hAnsi="Times New Roman" w:cs="Times New Roman"/>
          <w:sz w:val="28"/>
          <w:szCs w:val="28"/>
        </w:rPr>
        <w:t xml:space="preserve"> – транспортных</w:t>
      </w:r>
      <w:proofErr w:type="gramEnd"/>
      <w:r w:rsidRPr="00C55870">
        <w:rPr>
          <w:rFonts w:ascii="Times New Roman" w:hAnsi="Times New Roman" w:cs="Times New Roman"/>
          <w:sz w:val="28"/>
          <w:szCs w:val="28"/>
        </w:rPr>
        <w:t xml:space="preserve"> ситуаций повышенной опасности, а так же  повышения умения в маневрировании в ограниченном пространстве, буксировке транспортных средств,  посадке и высадке пассажиров, проезда перекрестков, железнодорожных переездов, трамвайных путей; движение по загородной дороге; обгон – объезд и подобных ситуаций;  знание конструктивных особенностей транспортных средств, владение состоянием </w:t>
      </w:r>
      <w:proofErr w:type="spellStart"/>
      <w:proofErr w:type="gramStart"/>
      <w:r w:rsidRPr="00C5587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C55870">
        <w:rPr>
          <w:rFonts w:ascii="Times New Roman" w:hAnsi="Times New Roman" w:cs="Times New Roman"/>
          <w:sz w:val="28"/>
          <w:szCs w:val="28"/>
        </w:rPr>
        <w:t xml:space="preserve"> – транспортной</w:t>
      </w:r>
      <w:proofErr w:type="gramEnd"/>
      <w:r w:rsidRPr="00C55870">
        <w:rPr>
          <w:rFonts w:ascii="Times New Roman" w:hAnsi="Times New Roman" w:cs="Times New Roman"/>
          <w:sz w:val="28"/>
          <w:szCs w:val="28"/>
        </w:rPr>
        <w:t xml:space="preserve"> аварийности на автомобильном транспорте; умение работать с </w:t>
      </w:r>
      <w:proofErr w:type="spellStart"/>
      <w:r w:rsidRPr="00C55870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C55870">
        <w:rPr>
          <w:rFonts w:ascii="Times New Roman" w:hAnsi="Times New Roman" w:cs="Times New Roman"/>
          <w:sz w:val="28"/>
          <w:szCs w:val="28"/>
        </w:rPr>
        <w:t xml:space="preserve">, системой </w:t>
      </w:r>
      <w:proofErr w:type="spellStart"/>
      <w:r w:rsidRPr="00C55870">
        <w:rPr>
          <w:rFonts w:ascii="Times New Roman" w:hAnsi="Times New Roman" w:cs="Times New Roman"/>
          <w:sz w:val="28"/>
          <w:szCs w:val="28"/>
        </w:rPr>
        <w:t>глонасс</w:t>
      </w:r>
      <w:proofErr w:type="spellEnd"/>
      <w:r w:rsidRPr="00C55870">
        <w:rPr>
          <w:rFonts w:ascii="Times New Roman" w:hAnsi="Times New Roman" w:cs="Times New Roman"/>
          <w:sz w:val="28"/>
          <w:szCs w:val="28"/>
        </w:rPr>
        <w:t>, особенностями проезда по платным дорогам; повышение профессионального водительского мастерства.</w:t>
      </w:r>
    </w:p>
    <w:p w:rsidR="00C55870" w:rsidRDefault="00C55870" w:rsidP="00C55870"/>
    <w:sectPr w:rsidR="00C55870" w:rsidSect="00EB0E22">
      <w:headerReference w:type="first" r:id="rId8"/>
      <w:pgSz w:w="11906" w:h="16838"/>
      <w:pgMar w:top="568" w:right="566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41" w:rsidRDefault="00504341" w:rsidP="00B133CF">
      <w:pPr>
        <w:spacing w:after="0" w:line="240" w:lineRule="auto"/>
      </w:pPr>
      <w:r>
        <w:separator/>
      </w:r>
    </w:p>
  </w:endnote>
  <w:endnote w:type="continuationSeparator" w:id="0">
    <w:p w:rsidR="00504341" w:rsidRDefault="00504341" w:rsidP="00B1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41" w:rsidRDefault="00504341" w:rsidP="00B133CF">
      <w:pPr>
        <w:spacing w:after="0" w:line="240" w:lineRule="auto"/>
      </w:pPr>
      <w:r>
        <w:separator/>
      </w:r>
    </w:p>
  </w:footnote>
  <w:footnote w:type="continuationSeparator" w:id="0">
    <w:p w:rsidR="00504341" w:rsidRDefault="00504341" w:rsidP="00B1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AE" w:rsidRDefault="00FC6FAE">
    <w:pPr>
      <w:pStyle w:val="a6"/>
      <w:jc w:val="center"/>
    </w:pPr>
  </w:p>
  <w:p w:rsidR="00FC6FAE" w:rsidRDefault="00FC6F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2C3"/>
    <w:multiLevelType w:val="hybridMultilevel"/>
    <w:tmpl w:val="F5C8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B2A24"/>
    <w:multiLevelType w:val="hybridMultilevel"/>
    <w:tmpl w:val="D48C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914AA"/>
    <w:multiLevelType w:val="hybridMultilevel"/>
    <w:tmpl w:val="FD6846A4"/>
    <w:lvl w:ilvl="0" w:tplc="2E84FD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12898"/>
    <w:multiLevelType w:val="hybridMultilevel"/>
    <w:tmpl w:val="F3D28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565B1"/>
    <w:multiLevelType w:val="hybridMultilevel"/>
    <w:tmpl w:val="91B09812"/>
    <w:lvl w:ilvl="0" w:tplc="66D2169C">
      <w:start w:val="1"/>
      <w:numFmt w:val="decimal"/>
      <w:lvlText w:val="%1)"/>
      <w:lvlJc w:val="left"/>
      <w:pPr>
        <w:ind w:left="1860" w:hanging="11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ED4262"/>
    <w:multiLevelType w:val="hybridMultilevel"/>
    <w:tmpl w:val="3C50151A"/>
    <w:lvl w:ilvl="0" w:tplc="2E84FD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4824C3"/>
    <w:multiLevelType w:val="hybridMultilevel"/>
    <w:tmpl w:val="FE3E1D7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54A2"/>
    <w:rsid w:val="00007F67"/>
    <w:rsid w:val="0001341A"/>
    <w:rsid w:val="00013C24"/>
    <w:rsid w:val="00014DCC"/>
    <w:rsid w:val="000238F4"/>
    <w:rsid w:val="00044C39"/>
    <w:rsid w:val="000506B5"/>
    <w:rsid w:val="00055AFD"/>
    <w:rsid w:val="0007046A"/>
    <w:rsid w:val="000B50BF"/>
    <w:rsid w:val="000C730D"/>
    <w:rsid w:val="000E6518"/>
    <w:rsid w:val="000E6529"/>
    <w:rsid w:val="000F13EC"/>
    <w:rsid w:val="00107249"/>
    <w:rsid w:val="001073F2"/>
    <w:rsid w:val="00142C77"/>
    <w:rsid w:val="0014331F"/>
    <w:rsid w:val="00150F42"/>
    <w:rsid w:val="001537DA"/>
    <w:rsid w:val="0015770B"/>
    <w:rsid w:val="0016052F"/>
    <w:rsid w:val="001865AA"/>
    <w:rsid w:val="0019320E"/>
    <w:rsid w:val="001A1D1F"/>
    <w:rsid w:val="001A3ADF"/>
    <w:rsid w:val="001C1C1D"/>
    <w:rsid w:val="001D0AFE"/>
    <w:rsid w:val="001D15A2"/>
    <w:rsid w:val="001D5609"/>
    <w:rsid w:val="0021246B"/>
    <w:rsid w:val="00225A10"/>
    <w:rsid w:val="00242853"/>
    <w:rsid w:val="00277DA1"/>
    <w:rsid w:val="00283A0A"/>
    <w:rsid w:val="002C415C"/>
    <w:rsid w:val="00300010"/>
    <w:rsid w:val="00325E90"/>
    <w:rsid w:val="003527F0"/>
    <w:rsid w:val="003A59FB"/>
    <w:rsid w:val="003B20C8"/>
    <w:rsid w:val="003B5CF7"/>
    <w:rsid w:val="003E227B"/>
    <w:rsid w:val="00405E17"/>
    <w:rsid w:val="004105FC"/>
    <w:rsid w:val="004246DB"/>
    <w:rsid w:val="00426CAE"/>
    <w:rsid w:val="004274C3"/>
    <w:rsid w:val="00474CF1"/>
    <w:rsid w:val="00476529"/>
    <w:rsid w:val="00482B1F"/>
    <w:rsid w:val="00485927"/>
    <w:rsid w:val="004A169D"/>
    <w:rsid w:val="004C0DEE"/>
    <w:rsid w:val="004F114E"/>
    <w:rsid w:val="00504341"/>
    <w:rsid w:val="005353DF"/>
    <w:rsid w:val="0053647B"/>
    <w:rsid w:val="00587129"/>
    <w:rsid w:val="005969A3"/>
    <w:rsid w:val="005A2D70"/>
    <w:rsid w:val="005B7146"/>
    <w:rsid w:val="005C41B0"/>
    <w:rsid w:val="005E478C"/>
    <w:rsid w:val="00602D91"/>
    <w:rsid w:val="00603C52"/>
    <w:rsid w:val="0062232E"/>
    <w:rsid w:val="006241C9"/>
    <w:rsid w:val="00641B60"/>
    <w:rsid w:val="006462D1"/>
    <w:rsid w:val="006854A2"/>
    <w:rsid w:val="006B0E8A"/>
    <w:rsid w:val="006B55A5"/>
    <w:rsid w:val="006B7923"/>
    <w:rsid w:val="006C39FD"/>
    <w:rsid w:val="006D0DD6"/>
    <w:rsid w:val="006F6158"/>
    <w:rsid w:val="007368E8"/>
    <w:rsid w:val="00750CD6"/>
    <w:rsid w:val="00754327"/>
    <w:rsid w:val="00756B99"/>
    <w:rsid w:val="007754FE"/>
    <w:rsid w:val="00791B30"/>
    <w:rsid w:val="007D174E"/>
    <w:rsid w:val="00803574"/>
    <w:rsid w:val="00812049"/>
    <w:rsid w:val="00860063"/>
    <w:rsid w:val="00890B70"/>
    <w:rsid w:val="008B0EB5"/>
    <w:rsid w:val="00921D7B"/>
    <w:rsid w:val="009539BA"/>
    <w:rsid w:val="00983056"/>
    <w:rsid w:val="00987C69"/>
    <w:rsid w:val="0099157A"/>
    <w:rsid w:val="0099693B"/>
    <w:rsid w:val="009B2D4D"/>
    <w:rsid w:val="009E71B9"/>
    <w:rsid w:val="00A04CD6"/>
    <w:rsid w:val="00A1594E"/>
    <w:rsid w:val="00A230DE"/>
    <w:rsid w:val="00A33590"/>
    <w:rsid w:val="00A475C9"/>
    <w:rsid w:val="00A615A0"/>
    <w:rsid w:val="00A76ADE"/>
    <w:rsid w:val="00A871A9"/>
    <w:rsid w:val="00AA2765"/>
    <w:rsid w:val="00AC0B74"/>
    <w:rsid w:val="00AE07A3"/>
    <w:rsid w:val="00B133CF"/>
    <w:rsid w:val="00B24008"/>
    <w:rsid w:val="00B33163"/>
    <w:rsid w:val="00B436BF"/>
    <w:rsid w:val="00B91006"/>
    <w:rsid w:val="00BA59F2"/>
    <w:rsid w:val="00BB4DA8"/>
    <w:rsid w:val="00BC4079"/>
    <w:rsid w:val="00C04F95"/>
    <w:rsid w:val="00C10CD8"/>
    <w:rsid w:val="00C55870"/>
    <w:rsid w:val="00C570D6"/>
    <w:rsid w:val="00C71619"/>
    <w:rsid w:val="00C82474"/>
    <w:rsid w:val="00C94D87"/>
    <w:rsid w:val="00CA525B"/>
    <w:rsid w:val="00CA52B2"/>
    <w:rsid w:val="00CB1289"/>
    <w:rsid w:val="00CB4BA8"/>
    <w:rsid w:val="00CD4A4A"/>
    <w:rsid w:val="00CF17BB"/>
    <w:rsid w:val="00D2554F"/>
    <w:rsid w:val="00D34918"/>
    <w:rsid w:val="00D46D11"/>
    <w:rsid w:val="00D62615"/>
    <w:rsid w:val="00D725BA"/>
    <w:rsid w:val="00DA31D4"/>
    <w:rsid w:val="00DA42D1"/>
    <w:rsid w:val="00DA6A94"/>
    <w:rsid w:val="00DB19E8"/>
    <w:rsid w:val="00DB436F"/>
    <w:rsid w:val="00DF3887"/>
    <w:rsid w:val="00DF5EEF"/>
    <w:rsid w:val="00E01FE3"/>
    <w:rsid w:val="00E21B84"/>
    <w:rsid w:val="00E22D47"/>
    <w:rsid w:val="00E4254E"/>
    <w:rsid w:val="00E5774B"/>
    <w:rsid w:val="00E60C39"/>
    <w:rsid w:val="00EB0E22"/>
    <w:rsid w:val="00EE1D41"/>
    <w:rsid w:val="00F12085"/>
    <w:rsid w:val="00F12A72"/>
    <w:rsid w:val="00F5362E"/>
    <w:rsid w:val="00F62028"/>
    <w:rsid w:val="00F64774"/>
    <w:rsid w:val="00F81452"/>
    <w:rsid w:val="00F841AF"/>
    <w:rsid w:val="00F873FA"/>
    <w:rsid w:val="00F90745"/>
    <w:rsid w:val="00F922D3"/>
    <w:rsid w:val="00F97A86"/>
    <w:rsid w:val="00FB13B9"/>
    <w:rsid w:val="00FC6FAE"/>
    <w:rsid w:val="00FD5140"/>
    <w:rsid w:val="00FE5532"/>
    <w:rsid w:val="00FF31FC"/>
    <w:rsid w:val="00FF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28"/>
  </w:style>
  <w:style w:type="paragraph" w:styleId="4">
    <w:name w:val="heading 4"/>
    <w:basedOn w:val="a"/>
    <w:next w:val="a"/>
    <w:link w:val="40"/>
    <w:semiHidden/>
    <w:unhideWhenUsed/>
    <w:qFormat/>
    <w:rsid w:val="00DA42D1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A42D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0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072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B1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133CF"/>
  </w:style>
  <w:style w:type="paragraph" w:styleId="a8">
    <w:name w:val="footer"/>
    <w:basedOn w:val="a"/>
    <w:link w:val="a9"/>
    <w:uiPriority w:val="99"/>
    <w:semiHidden/>
    <w:unhideWhenUsed/>
    <w:rsid w:val="00B1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33CF"/>
  </w:style>
  <w:style w:type="paragraph" w:customStyle="1" w:styleId="Style2">
    <w:name w:val="Style2"/>
    <w:basedOn w:val="a"/>
    <w:uiPriority w:val="99"/>
    <w:rsid w:val="005969A3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969A3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basedOn w:val="a0"/>
    <w:uiPriority w:val="99"/>
    <w:rsid w:val="00754327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4246DB"/>
    <w:pPr>
      <w:ind w:left="720"/>
      <w:contextualSpacing/>
    </w:pPr>
  </w:style>
  <w:style w:type="paragraph" w:customStyle="1" w:styleId="ConsPlusNormal">
    <w:name w:val="ConsPlusNormal"/>
    <w:rsid w:val="009E7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DA42D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DA42D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footnote text"/>
    <w:basedOn w:val="a"/>
    <w:link w:val="ac"/>
    <w:semiHidden/>
    <w:unhideWhenUsed/>
    <w:rsid w:val="00DA42D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Текст сноски Знак"/>
    <w:basedOn w:val="a0"/>
    <w:link w:val="ab"/>
    <w:semiHidden/>
    <w:rsid w:val="00DA42D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d">
    <w:name w:val="List"/>
    <w:basedOn w:val="a"/>
    <w:semiHidden/>
    <w:unhideWhenUsed/>
    <w:rsid w:val="00DA42D1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e">
    <w:name w:val="Title"/>
    <w:basedOn w:val="a"/>
    <w:link w:val="af"/>
    <w:qFormat/>
    <w:rsid w:val="00DA42D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pacing w:val="-8"/>
      <w:sz w:val="26"/>
      <w:szCs w:val="26"/>
    </w:rPr>
  </w:style>
  <w:style w:type="character" w:customStyle="1" w:styleId="af">
    <w:name w:val="Название Знак"/>
    <w:basedOn w:val="a0"/>
    <w:link w:val="ae"/>
    <w:rsid w:val="00DA42D1"/>
    <w:rPr>
      <w:rFonts w:ascii="Arial" w:eastAsia="Times New Roman" w:hAnsi="Arial" w:cs="Arial"/>
      <w:b/>
      <w:bCs/>
      <w:color w:val="000000"/>
      <w:spacing w:val="-8"/>
      <w:sz w:val="26"/>
      <w:szCs w:val="26"/>
      <w:shd w:val="clear" w:color="auto" w:fill="FFFFFF"/>
    </w:rPr>
  </w:style>
  <w:style w:type="paragraph" w:styleId="af0">
    <w:name w:val="Body Text"/>
    <w:basedOn w:val="a"/>
    <w:link w:val="1"/>
    <w:semiHidden/>
    <w:unhideWhenUsed/>
    <w:rsid w:val="00DA42D1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DA42D1"/>
  </w:style>
  <w:style w:type="paragraph" w:styleId="af2">
    <w:name w:val="Body Text Indent"/>
    <w:basedOn w:val="a"/>
    <w:link w:val="af3"/>
    <w:semiHidden/>
    <w:unhideWhenUsed/>
    <w:rsid w:val="00DA42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DA42D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link w:val="af5"/>
    <w:qFormat/>
    <w:rsid w:val="00DA42D1"/>
    <w:pPr>
      <w:spacing w:after="0" w:line="240" w:lineRule="auto"/>
      <w:ind w:right="-766"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DA42D1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semiHidden/>
    <w:unhideWhenUsed/>
    <w:rsid w:val="00DA42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A42D1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DA42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A42D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A42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A42D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DA42D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f6">
    <w:name w:val="Статья"/>
    <w:basedOn w:val="af0"/>
    <w:next w:val="af0"/>
    <w:rsid w:val="00DA42D1"/>
    <w:pPr>
      <w:shd w:val="clear" w:color="auto" w:fill="auto"/>
      <w:tabs>
        <w:tab w:val="left" w:pos="1587"/>
      </w:tabs>
      <w:spacing w:before="113" w:after="113" w:line="222" w:lineRule="atLeast"/>
      <w:ind w:left="1587" w:hanging="1191"/>
      <w:jc w:val="left"/>
    </w:pPr>
    <w:rPr>
      <w:b/>
      <w:bCs/>
      <w:color w:val="auto"/>
      <w:sz w:val="20"/>
      <w:szCs w:val="20"/>
    </w:rPr>
  </w:style>
  <w:style w:type="paragraph" w:customStyle="1" w:styleId="ConsPlusTitle">
    <w:name w:val="ConsPlusTitle"/>
    <w:rsid w:val="00DA4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A42D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ASMain">
    <w:name w:val="RASMain"/>
    <w:basedOn w:val="a"/>
    <w:rsid w:val="00DA42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onsTitle">
    <w:name w:val="ConsTitle"/>
    <w:rsid w:val="00DA42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DA42D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Знак Знак1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DA4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Знак Знак Знак Знак Знак Знак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Знак Знак Знак Знак Знак1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9">
    <w:name w:val="footnote reference"/>
    <w:basedOn w:val="a0"/>
    <w:semiHidden/>
    <w:unhideWhenUsed/>
    <w:rsid w:val="00DA42D1"/>
    <w:rPr>
      <w:vertAlign w:val="superscript"/>
    </w:rPr>
  </w:style>
  <w:style w:type="character" w:customStyle="1" w:styleId="1">
    <w:name w:val="Основной текст Знак1"/>
    <w:basedOn w:val="a0"/>
    <w:link w:val="af0"/>
    <w:semiHidden/>
    <w:locked/>
    <w:rsid w:val="00DA42D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table" w:customStyle="1" w:styleId="13">
    <w:name w:val="Сетка таблицы1"/>
    <w:basedOn w:val="a1"/>
    <w:rsid w:val="00DA42D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CB4BA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6B97-DE7E-4F4D-B724-B29C72C5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35</Pages>
  <Words>10475</Words>
  <Characters>59709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FAO</Company>
  <LinksUpToDate>false</LinksUpToDate>
  <CharactersWithSpaces>70044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user1</cp:lastModifiedBy>
  <cp:revision>40</cp:revision>
  <cp:lastPrinted>2020-01-23T08:45:00Z</cp:lastPrinted>
  <dcterms:created xsi:type="dcterms:W3CDTF">2012-11-07T12:08:00Z</dcterms:created>
  <dcterms:modified xsi:type="dcterms:W3CDTF">2020-02-03T09:06:00Z</dcterms:modified>
</cp:coreProperties>
</file>