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72" w:rsidRPr="00583753" w:rsidRDefault="00703172" w:rsidP="00703172">
      <w:pPr>
        <w:ind w:left="4956" w:firstLine="708"/>
        <w:rPr>
          <w:i/>
        </w:rPr>
      </w:pPr>
      <w:r w:rsidRPr="00583753">
        <w:rPr>
          <w:i/>
        </w:rPr>
        <w:t>Утверждаю:</w:t>
      </w:r>
    </w:p>
    <w:p w:rsidR="00703172" w:rsidRPr="00583753" w:rsidRDefault="00703172" w:rsidP="00703172">
      <w:pPr>
        <w:rPr>
          <w:i/>
        </w:rPr>
      </w:pP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  <w:t xml:space="preserve">Директор </w:t>
      </w:r>
    </w:p>
    <w:p w:rsidR="00703172" w:rsidRPr="00583753" w:rsidRDefault="00703172" w:rsidP="00703172">
      <w:pPr>
        <w:rPr>
          <w:i/>
        </w:rPr>
      </w:pP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>
        <w:rPr>
          <w:i/>
        </w:rPr>
        <w:t>ЧОУ ДПО</w:t>
      </w:r>
      <w:r w:rsidRPr="00583753">
        <w:rPr>
          <w:i/>
        </w:rPr>
        <w:t xml:space="preserve"> «</w:t>
      </w:r>
      <w:proofErr w:type="spellStart"/>
      <w:r w:rsidRPr="00583753">
        <w:rPr>
          <w:i/>
        </w:rPr>
        <w:t>Курагинская</w:t>
      </w:r>
      <w:proofErr w:type="spellEnd"/>
      <w:r w:rsidRPr="00583753">
        <w:rPr>
          <w:i/>
        </w:rPr>
        <w:t xml:space="preserve"> </w:t>
      </w:r>
      <w:proofErr w:type="gramStart"/>
      <w:r>
        <w:rPr>
          <w:i/>
        </w:rPr>
        <w:t>АШ</w:t>
      </w:r>
      <w:r w:rsidRPr="00583753">
        <w:rPr>
          <w:i/>
        </w:rPr>
        <w:t>»</w:t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  <w:t>________________Е.</w:t>
      </w:r>
      <w:proofErr w:type="gramEnd"/>
      <w:r w:rsidRPr="00583753">
        <w:rPr>
          <w:i/>
        </w:rPr>
        <w:t xml:space="preserve">В. </w:t>
      </w:r>
      <w:proofErr w:type="spellStart"/>
      <w:r w:rsidRPr="00583753">
        <w:rPr>
          <w:i/>
        </w:rPr>
        <w:t>Несяева</w:t>
      </w:r>
      <w:proofErr w:type="spellEnd"/>
    </w:p>
    <w:p w:rsidR="00703172" w:rsidRDefault="00703172" w:rsidP="00703172"/>
    <w:p w:rsidR="00703172" w:rsidRPr="00583753" w:rsidRDefault="00703172" w:rsidP="00703172">
      <w:pPr>
        <w:ind w:left="1416" w:firstLine="708"/>
        <w:rPr>
          <w:b/>
        </w:rPr>
      </w:pPr>
      <w:r w:rsidRPr="00583753">
        <w:rPr>
          <w:b/>
        </w:rPr>
        <w:t>ДОЛЖНОСТНАЯ ИНСТРУКЦИЯ</w:t>
      </w:r>
    </w:p>
    <w:p w:rsidR="00703172" w:rsidRPr="00583753" w:rsidRDefault="00703172" w:rsidP="00703172">
      <w:pPr>
        <w:rPr>
          <w:b/>
        </w:rPr>
      </w:pPr>
      <w:r>
        <w:rPr>
          <w:b/>
        </w:rPr>
        <w:t xml:space="preserve">                   МАСТЕРА ПРОИЗВОДСТВЕННОГО ОБУЧЕНИЯ</w:t>
      </w:r>
    </w:p>
    <w:p w:rsidR="00703172" w:rsidRPr="00583753" w:rsidRDefault="00703172" w:rsidP="00703172">
      <w:pPr>
        <w:rPr>
          <w:b/>
        </w:rPr>
      </w:pPr>
      <w:r w:rsidRPr="00583753">
        <w:rPr>
          <w:b/>
        </w:rPr>
        <w:t xml:space="preserve"> </w:t>
      </w:r>
      <w:r w:rsidRPr="00583753">
        <w:rPr>
          <w:b/>
        </w:rPr>
        <w:tab/>
      </w:r>
      <w:r w:rsidRPr="00583753">
        <w:rPr>
          <w:b/>
        </w:rPr>
        <w:tab/>
        <w:t xml:space="preserve">      </w:t>
      </w:r>
      <w:r>
        <w:rPr>
          <w:b/>
        </w:rPr>
        <w:t>ЧОУ ДПО</w:t>
      </w:r>
      <w:r w:rsidRPr="00583753">
        <w:rPr>
          <w:b/>
        </w:rPr>
        <w:t xml:space="preserve"> «КУРАГИНСКАЯ </w:t>
      </w:r>
      <w:r>
        <w:rPr>
          <w:b/>
        </w:rPr>
        <w:t>АШ</w:t>
      </w:r>
      <w:r w:rsidRPr="00583753">
        <w:rPr>
          <w:b/>
        </w:rPr>
        <w:t>»</w:t>
      </w:r>
    </w:p>
    <w:p w:rsidR="00703172" w:rsidRDefault="00703172" w:rsidP="00703172"/>
    <w:p w:rsidR="00703172" w:rsidRPr="007A517E" w:rsidRDefault="00703172" w:rsidP="00703172">
      <w:pPr>
        <w:autoSpaceDE w:val="0"/>
        <w:autoSpaceDN w:val="0"/>
        <w:adjustRightInd w:val="0"/>
        <w:ind w:firstLine="540"/>
        <w:jc w:val="both"/>
        <w:outlineLvl w:val="2"/>
        <w:rPr>
          <w:bCs/>
          <w:u w:val="single"/>
        </w:rPr>
      </w:pPr>
      <w:r w:rsidRPr="007A517E">
        <w:rPr>
          <w:bCs/>
          <w:u w:val="single"/>
        </w:rPr>
        <w:t>Должностные обязанности.</w:t>
      </w:r>
    </w:p>
    <w:p w:rsidR="00703172" w:rsidRPr="007A517E" w:rsidRDefault="00703172" w:rsidP="00703172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7A517E">
        <w:rPr>
          <w:bCs/>
        </w:rPr>
        <w:t xml:space="preserve">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 w:rsidRPr="007A517E">
        <w:rPr>
          <w:bCs/>
        </w:rPr>
        <w:t>обучающихся</w:t>
      </w:r>
      <w:proofErr w:type="gramEnd"/>
      <w:r w:rsidRPr="007A517E">
        <w:rPr>
          <w:bCs/>
        </w:rP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</w:t>
      </w:r>
      <w:r>
        <w:rPr>
          <w:bCs/>
        </w:rPr>
        <w:t xml:space="preserve"> </w:t>
      </w:r>
      <w:r w:rsidRPr="007A517E">
        <w:rPr>
          <w:bCs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</w:t>
      </w:r>
      <w:r>
        <w:rPr>
          <w:bCs/>
        </w:rPr>
        <w:t xml:space="preserve">. Готовит обучающихся </w:t>
      </w:r>
      <w:r w:rsidRPr="007A517E">
        <w:rPr>
          <w:bCs/>
        </w:rPr>
        <w:t xml:space="preserve">к выполнению квалификационных работ и сдаче квалификационных экзаменов. </w:t>
      </w:r>
      <w:proofErr w:type="gramStart"/>
      <w:r w:rsidRPr="007A517E">
        <w:rPr>
          <w:bCs/>
        </w:rP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</w:t>
      </w:r>
      <w:r>
        <w:rPr>
          <w:bCs/>
        </w:rPr>
        <w:t xml:space="preserve"> </w:t>
      </w:r>
      <w:r w:rsidRPr="007A517E">
        <w:rPr>
          <w:bCs/>
        </w:rPr>
        <w:t>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 w:rsidRPr="007A517E">
        <w:rPr>
          <w:bCs/>
        </w:rPr>
        <w:t xml:space="preserve"> Обеспечивает охрану жизни и </w:t>
      </w:r>
      <w:proofErr w:type="gramStart"/>
      <w:r w:rsidRPr="007A517E">
        <w:rPr>
          <w:bCs/>
        </w:rPr>
        <w:t>здоровья</w:t>
      </w:r>
      <w:proofErr w:type="gramEnd"/>
      <w:r w:rsidRPr="007A517E">
        <w:rPr>
          <w:bCs/>
        </w:rPr>
        <w:t xml:space="preserve"> обучающихся во время образовательного процесса. Выполняет правила по охране труда и пожарной безопасности.</w:t>
      </w:r>
      <w:r>
        <w:rPr>
          <w:bCs/>
        </w:rPr>
        <w:t xml:space="preserve"> Подчиняется непосредственно директору, заместителю директора и руководителю Филиала школы.</w:t>
      </w:r>
    </w:p>
    <w:p w:rsidR="00703172" w:rsidRDefault="00703172" w:rsidP="00703172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7A517E">
        <w:rPr>
          <w:bCs/>
          <w:u w:val="single"/>
        </w:rPr>
        <w:t>Должен знать:</w:t>
      </w:r>
      <w:r w:rsidRPr="007A517E">
        <w:rPr>
          <w:bCs/>
        </w:rPr>
        <w:t xml:space="preserve"> </w:t>
      </w:r>
    </w:p>
    <w:p w:rsidR="00703172" w:rsidRPr="007A517E" w:rsidRDefault="00703172" w:rsidP="00703172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proofErr w:type="gramStart"/>
      <w:r w:rsidRPr="007A517E">
        <w:rPr>
          <w:bCs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5" w:history="1">
        <w:r w:rsidRPr="007A517E">
          <w:rPr>
            <w:bCs/>
          </w:rPr>
          <w:t>Конвенцию</w:t>
        </w:r>
      </w:hyperlink>
      <w:r w:rsidRPr="007A517E">
        <w:rPr>
          <w:bCs/>
        </w:rPr>
        <w:t xml:space="preserve">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7A517E">
        <w:rPr>
          <w:bCs/>
        </w:rPr>
        <w:t>компетентностного</w:t>
      </w:r>
      <w:proofErr w:type="spellEnd"/>
      <w:r w:rsidRPr="007A517E">
        <w:rPr>
          <w:bCs/>
        </w:rPr>
        <w:t xml:space="preserve"> подхода;</w:t>
      </w:r>
      <w:proofErr w:type="gramEnd"/>
      <w:r w:rsidRPr="007A517E">
        <w:rPr>
          <w:bCs/>
        </w:rPr>
        <w:t xml:space="preserve"> </w:t>
      </w:r>
      <w:proofErr w:type="gramStart"/>
      <w:r w:rsidRPr="007A517E">
        <w:rPr>
          <w:bCs/>
        </w:rP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</w:t>
      </w:r>
      <w:proofErr w:type="gramEnd"/>
      <w:r w:rsidRPr="007A517E">
        <w:rPr>
          <w:bCs/>
        </w:rPr>
        <w:t xml:space="preserve"> </w:t>
      </w:r>
      <w:r>
        <w:rPr>
          <w:bCs/>
        </w:rPr>
        <w:t xml:space="preserve">правила дорожного движения, </w:t>
      </w:r>
      <w:r w:rsidRPr="007A517E">
        <w:rPr>
          <w:bCs/>
        </w:rPr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703172" w:rsidRPr="007A517E" w:rsidRDefault="00703172" w:rsidP="00703172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BB0E6A">
        <w:rPr>
          <w:bCs/>
          <w:u w:val="single"/>
        </w:rPr>
        <w:t>Требования к квалификации</w:t>
      </w:r>
      <w:r w:rsidRPr="007A517E">
        <w:rPr>
          <w:bCs/>
        </w:rPr>
        <w:t>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703172" w:rsidRDefault="00703172" w:rsidP="00703172"/>
    <w:p w:rsidR="00703172" w:rsidRDefault="00703172" w:rsidP="00703172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С должностной инструкцией </w:t>
      </w:r>
      <w:proofErr w:type="gramStart"/>
      <w:r>
        <w:t>ознакомлен</w:t>
      </w:r>
      <w:proofErr w:type="gramEnd"/>
      <w:r>
        <w:t xml:space="preserve"> (а):</w:t>
      </w:r>
    </w:p>
    <w:p w:rsidR="00703172" w:rsidRDefault="00703172" w:rsidP="00703172">
      <w:pPr>
        <w:autoSpaceDE w:val="0"/>
        <w:autoSpaceDN w:val="0"/>
        <w:adjustRightInd w:val="0"/>
        <w:jc w:val="both"/>
        <w:outlineLvl w:val="2"/>
      </w:pPr>
      <w:r>
        <w:t>_____________________________________________________________________________</w:t>
      </w:r>
    </w:p>
    <w:p w:rsidR="00703172" w:rsidRDefault="00703172" w:rsidP="00703172">
      <w:pPr>
        <w:autoSpaceDE w:val="0"/>
        <w:autoSpaceDN w:val="0"/>
        <w:adjustRightInd w:val="0"/>
        <w:jc w:val="both"/>
        <w:outlineLvl w:val="2"/>
      </w:pPr>
      <w:r>
        <w:t xml:space="preserve">          «_____»_________________   __________ </w:t>
      </w:r>
      <w:proofErr w:type="gramStart"/>
      <w:r>
        <w:t>г</w:t>
      </w:r>
      <w:proofErr w:type="gramEnd"/>
      <w:r>
        <w:t>.</w:t>
      </w:r>
    </w:p>
    <w:p w:rsidR="00703172" w:rsidRDefault="00703172" w:rsidP="00703172"/>
    <w:p w:rsidR="006253DB" w:rsidRPr="00583753" w:rsidRDefault="006253DB" w:rsidP="006253DB">
      <w:pPr>
        <w:ind w:left="4956" w:firstLine="708"/>
        <w:rPr>
          <w:i/>
        </w:rPr>
      </w:pPr>
      <w:r w:rsidRPr="00583753">
        <w:rPr>
          <w:i/>
        </w:rPr>
        <w:lastRenderedPageBreak/>
        <w:t>Утверждаю:</w:t>
      </w:r>
    </w:p>
    <w:p w:rsidR="006253DB" w:rsidRPr="00583753" w:rsidRDefault="006253DB" w:rsidP="006253DB">
      <w:pPr>
        <w:rPr>
          <w:i/>
        </w:rPr>
      </w:pP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  <w:t xml:space="preserve">Директор </w:t>
      </w:r>
    </w:p>
    <w:p w:rsidR="006253DB" w:rsidRPr="00583753" w:rsidRDefault="006253DB" w:rsidP="006253DB">
      <w:pPr>
        <w:rPr>
          <w:i/>
        </w:rPr>
      </w:pP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>
        <w:rPr>
          <w:i/>
        </w:rPr>
        <w:t>ЧОУ ДПО</w:t>
      </w:r>
      <w:r w:rsidRPr="00583753">
        <w:rPr>
          <w:i/>
        </w:rPr>
        <w:t xml:space="preserve"> «</w:t>
      </w:r>
      <w:proofErr w:type="spellStart"/>
      <w:r w:rsidRPr="00583753">
        <w:rPr>
          <w:i/>
        </w:rPr>
        <w:t>Курагинская</w:t>
      </w:r>
      <w:proofErr w:type="spellEnd"/>
      <w:r w:rsidRPr="00583753">
        <w:rPr>
          <w:i/>
        </w:rPr>
        <w:t xml:space="preserve"> </w:t>
      </w:r>
      <w:proofErr w:type="gramStart"/>
      <w:r>
        <w:rPr>
          <w:i/>
        </w:rPr>
        <w:t>АШ</w:t>
      </w:r>
      <w:r w:rsidRPr="00583753">
        <w:rPr>
          <w:i/>
        </w:rPr>
        <w:t>»</w:t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  <w:t>________________Е.</w:t>
      </w:r>
      <w:proofErr w:type="gramEnd"/>
      <w:r w:rsidRPr="00583753">
        <w:rPr>
          <w:i/>
        </w:rPr>
        <w:t xml:space="preserve">В. </w:t>
      </w:r>
      <w:proofErr w:type="spellStart"/>
      <w:r w:rsidRPr="00583753">
        <w:rPr>
          <w:i/>
        </w:rPr>
        <w:t>Несяева</w:t>
      </w:r>
      <w:proofErr w:type="spellEnd"/>
    </w:p>
    <w:p w:rsidR="006253DB" w:rsidRDefault="006253DB" w:rsidP="006253DB"/>
    <w:p w:rsidR="006253DB" w:rsidRPr="00583753" w:rsidRDefault="006253DB" w:rsidP="006253DB">
      <w:pPr>
        <w:ind w:left="1416" w:firstLine="708"/>
        <w:rPr>
          <w:b/>
        </w:rPr>
      </w:pPr>
      <w:r w:rsidRPr="00583753">
        <w:rPr>
          <w:b/>
        </w:rPr>
        <w:t>ДОЛЖНОСТНАЯ ИНСТРУКЦИЯ</w:t>
      </w:r>
    </w:p>
    <w:p w:rsidR="006253DB" w:rsidRPr="00583753" w:rsidRDefault="006253DB" w:rsidP="006253DB">
      <w:pPr>
        <w:rPr>
          <w:b/>
        </w:rPr>
      </w:pPr>
      <w:r>
        <w:rPr>
          <w:b/>
        </w:rPr>
        <w:t xml:space="preserve">                                                ПРЕПОДАВАТЕЛЯ </w:t>
      </w:r>
    </w:p>
    <w:p w:rsidR="006253DB" w:rsidRDefault="006253DB" w:rsidP="006253DB">
      <w:pPr>
        <w:rPr>
          <w:b/>
        </w:rPr>
      </w:pPr>
      <w:r w:rsidRPr="00583753">
        <w:rPr>
          <w:b/>
        </w:rPr>
        <w:t xml:space="preserve"> </w:t>
      </w:r>
      <w:r w:rsidRPr="00583753">
        <w:rPr>
          <w:b/>
        </w:rPr>
        <w:tab/>
      </w:r>
      <w:r w:rsidRPr="00583753">
        <w:rPr>
          <w:b/>
        </w:rPr>
        <w:tab/>
        <w:t xml:space="preserve">      </w:t>
      </w:r>
      <w:r>
        <w:rPr>
          <w:b/>
        </w:rPr>
        <w:t xml:space="preserve">      ЧОУ ДПО</w:t>
      </w:r>
      <w:r w:rsidRPr="00583753">
        <w:rPr>
          <w:b/>
        </w:rPr>
        <w:t xml:space="preserve"> «КУРАГИНСКАЯ </w:t>
      </w:r>
      <w:r>
        <w:rPr>
          <w:b/>
        </w:rPr>
        <w:t>АШ</w:t>
      </w:r>
      <w:r w:rsidRPr="00583753">
        <w:rPr>
          <w:b/>
        </w:rPr>
        <w:t>»</w:t>
      </w:r>
    </w:p>
    <w:p w:rsidR="006253DB" w:rsidRPr="00583753" w:rsidRDefault="006253DB" w:rsidP="006253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6253DB" w:rsidRDefault="006253DB" w:rsidP="006253DB"/>
    <w:p w:rsidR="006253DB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  <w:u w:val="single"/>
        </w:rPr>
      </w:pPr>
      <w:r w:rsidRPr="00E427A1">
        <w:rPr>
          <w:bCs/>
          <w:u w:val="single"/>
        </w:rPr>
        <w:t>Должностные обязанности.</w:t>
      </w:r>
    </w:p>
    <w:p w:rsidR="006253DB" w:rsidRPr="00E427A1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  <w:u w:val="single"/>
        </w:rPr>
      </w:pPr>
    </w:p>
    <w:p w:rsidR="006253DB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E427A1">
        <w:rPr>
          <w:bCs/>
        </w:rPr>
        <w:t xml:space="preserve">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Обеспечивает достижение и подтверждение </w:t>
      </w:r>
      <w:proofErr w:type="gramStart"/>
      <w:r w:rsidRPr="00E427A1">
        <w:rPr>
          <w:bCs/>
        </w:rPr>
        <w:t>обучающимися</w:t>
      </w:r>
      <w:proofErr w:type="gramEnd"/>
      <w:r w:rsidRPr="00E427A1">
        <w:rPr>
          <w:bCs/>
        </w:rP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</w:t>
      </w:r>
      <w:proofErr w:type="spellStart"/>
      <w:r w:rsidRPr="00E427A1">
        <w:rPr>
          <w:bCs/>
        </w:rPr>
        <w:t>т.ч</w:t>
      </w:r>
      <w:proofErr w:type="spellEnd"/>
      <w:r w:rsidRPr="00E427A1">
        <w:rPr>
          <w:bCs/>
        </w:rPr>
        <w:t xml:space="preserve">. текстовые редакторы и электронные таблицы в своей деятельности. Соблюдает права и свободы </w:t>
      </w:r>
      <w:proofErr w:type="gramStart"/>
      <w:r w:rsidRPr="00E427A1">
        <w:rPr>
          <w:bCs/>
        </w:rPr>
        <w:t>обучающихся</w:t>
      </w:r>
      <w:proofErr w:type="gramEnd"/>
      <w:r w:rsidRPr="00E427A1">
        <w:rPr>
          <w:bCs/>
        </w:rP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 w:rsidRPr="00E427A1">
        <w:rPr>
          <w:bCs/>
        </w:rPr>
        <w:t>т.ч</w:t>
      </w:r>
      <w:proofErr w:type="spellEnd"/>
      <w:r w:rsidRPr="00E427A1">
        <w:rPr>
          <w:bCs/>
        </w:rPr>
        <w:t xml:space="preserve">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 w:rsidRPr="00E427A1">
        <w:rPr>
          <w:bCs/>
        </w:rP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 w:rsidRPr="00E427A1">
        <w:rPr>
          <w:bCs/>
        </w:rP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 w:rsidRPr="00E427A1">
        <w:rPr>
          <w:bCs/>
        </w:rPr>
        <w:t>здоровья</w:t>
      </w:r>
      <w:proofErr w:type="gramEnd"/>
      <w:r w:rsidRPr="00E427A1">
        <w:rPr>
          <w:bCs/>
        </w:rPr>
        <w:t xml:space="preserve"> обучающихся во время образовательного процесса. Выполняет правила по охране труда и пожарной безопасности.</w:t>
      </w:r>
      <w:r>
        <w:rPr>
          <w:bCs/>
        </w:rPr>
        <w:t xml:space="preserve"> Подчиняется непосредственно директору и заместителю директора автошколы.</w:t>
      </w:r>
    </w:p>
    <w:p w:rsidR="006253DB" w:rsidRPr="00E427A1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</w:p>
    <w:p w:rsidR="006253DB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E427A1">
        <w:rPr>
          <w:bCs/>
          <w:u w:val="single"/>
        </w:rPr>
        <w:t>Должен знать:</w:t>
      </w:r>
      <w:r w:rsidRPr="00E427A1">
        <w:rPr>
          <w:bCs/>
        </w:rPr>
        <w:t xml:space="preserve"> </w:t>
      </w:r>
    </w:p>
    <w:p w:rsidR="006253DB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E427A1">
        <w:rPr>
          <w:bCs/>
        </w:rPr>
        <w:t xml:space="preserve">приоритетные направления развития образовательной системы Российской </w:t>
      </w:r>
      <w:proofErr w:type="gramStart"/>
      <w:r w:rsidRPr="00E427A1">
        <w:rPr>
          <w:bCs/>
        </w:rPr>
        <w:t xml:space="preserve">Федерации; законы и иные нормативные правовые акты, регламентирующие образовательную деятельность; </w:t>
      </w:r>
      <w:hyperlink r:id="rId6" w:history="1">
        <w:r w:rsidRPr="00E427A1">
          <w:rPr>
            <w:bCs/>
          </w:rPr>
          <w:t>Конвенцию</w:t>
        </w:r>
      </w:hyperlink>
      <w:r w:rsidRPr="00E427A1">
        <w:rPr>
          <w:bCs/>
        </w:rPr>
        <w:t xml:space="preserve">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</w:t>
      </w:r>
      <w:proofErr w:type="gramEnd"/>
      <w:r w:rsidRPr="00E427A1">
        <w:rPr>
          <w:bCs/>
        </w:rPr>
        <w:t xml:space="preserve"> </w:t>
      </w:r>
      <w:proofErr w:type="gramStart"/>
      <w:r w:rsidRPr="00E427A1">
        <w:rPr>
          <w:bCs/>
        </w:rPr>
        <w:t xml:space="preserve">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E427A1">
        <w:rPr>
          <w:bCs/>
        </w:rPr>
        <w:t>компетентностного</w:t>
      </w:r>
      <w:proofErr w:type="spellEnd"/>
      <w:r w:rsidRPr="00E427A1">
        <w:rPr>
          <w:bCs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  <w:proofErr w:type="gramEnd"/>
      <w:r w:rsidRPr="00E427A1">
        <w:rPr>
          <w:bCs/>
        </w:rPr>
        <w:t xml:space="preserve"> технологии диагностики причин </w:t>
      </w:r>
      <w:r w:rsidRPr="00E427A1">
        <w:rPr>
          <w:bCs/>
        </w:rPr>
        <w:lastRenderedPageBreak/>
        <w:t>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6253DB" w:rsidRPr="00E427A1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</w:p>
    <w:p w:rsidR="006253DB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E427A1">
        <w:rPr>
          <w:bCs/>
          <w:u w:val="single"/>
        </w:rPr>
        <w:t>Требования к квалификации</w:t>
      </w:r>
      <w:r w:rsidRPr="00E427A1">
        <w:rPr>
          <w:bCs/>
        </w:rPr>
        <w:t xml:space="preserve">. </w:t>
      </w:r>
    </w:p>
    <w:p w:rsidR="006253DB" w:rsidRPr="00E427A1" w:rsidRDefault="006253DB" w:rsidP="006253DB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E427A1">
        <w:rPr>
          <w:bCs/>
        </w:rPr>
        <w:t xml:space="preserve">Высшее профессиональное образование или среднее профессиональное образование </w:t>
      </w:r>
      <w:r w:rsidRPr="007A517E">
        <w:rPr>
          <w:bCs/>
        </w:rPr>
        <w:t>в областях, соответствующих профилям обучения</w:t>
      </w:r>
      <w:r w:rsidRPr="00E427A1">
        <w:rPr>
          <w:bCs/>
        </w:rPr>
        <w:t>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6253DB" w:rsidRDefault="006253DB" w:rsidP="006253DB"/>
    <w:p w:rsidR="006253DB" w:rsidRDefault="006253DB" w:rsidP="006253DB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С должностной инструкцией </w:t>
      </w:r>
      <w:proofErr w:type="gramStart"/>
      <w:r>
        <w:t>ознакомлен</w:t>
      </w:r>
      <w:proofErr w:type="gramEnd"/>
      <w:r>
        <w:t>:</w:t>
      </w:r>
    </w:p>
    <w:p w:rsidR="006253DB" w:rsidRDefault="006253DB" w:rsidP="006253DB">
      <w:pPr>
        <w:autoSpaceDE w:val="0"/>
        <w:autoSpaceDN w:val="0"/>
        <w:adjustRightInd w:val="0"/>
        <w:jc w:val="both"/>
        <w:outlineLvl w:val="2"/>
      </w:pPr>
      <w:r>
        <w:t>_____________________________________________________________________________</w:t>
      </w:r>
    </w:p>
    <w:p w:rsidR="006253DB" w:rsidRDefault="006253DB" w:rsidP="006253DB">
      <w:pPr>
        <w:autoSpaceDE w:val="0"/>
        <w:autoSpaceDN w:val="0"/>
        <w:adjustRightInd w:val="0"/>
        <w:jc w:val="both"/>
        <w:outlineLvl w:val="2"/>
      </w:pPr>
      <w:r>
        <w:t xml:space="preserve">          «____» ________  20___ г.</w:t>
      </w:r>
    </w:p>
    <w:p w:rsidR="006253DB" w:rsidRDefault="006253DB" w:rsidP="006253DB"/>
    <w:p w:rsidR="006253DB" w:rsidRDefault="006253DB" w:rsidP="006253DB"/>
    <w:p w:rsidR="009C1786" w:rsidRDefault="009C1786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Pr="00583753" w:rsidRDefault="00D261CC" w:rsidP="00D261CC">
      <w:pPr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Pr="00583753">
        <w:rPr>
          <w:i/>
        </w:rPr>
        <w:t>Утверждаю:</w:t>
      </w:r>
    </w:p>
    <w:p w:rsidR="00D261CC" w:rsidRPr="00583753" w:rsidRDefault="00D261CC" w:rsidP="00D261CC">
      <w:pPr>
        <w:rPr>
          <w:i/>
        </w:rPr>
      </w:pP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  <w:t xml:space="preserve">Директор </w:t>
      </w:r>
    </w:p>
    <w:p w:rsidR="00D261CC" w:rsidRPr="00583753" w:rsidRDefault="00D261CC" w:rsidP="00D261CC">
      <w:pPr>
        <w:rPr>
          <w:i/>
        </w:rPr>
      </w:pP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>
        <w:rPr>
          <w:i/>
        </w:rPr>
        <w:t>ЧОУ ДПО</w:t>
      </w:r>
      <w:r w:rsidRPr="00583753">
        <w:rPr>
          <w:i/>
        </w:rPr>
        <w:t xml:space="preserve"> «</w:t>
      </w:r>
      <w:proofErr w:type="spellStart"/>
      <w:r w:rsidRPr="00583753">
        <w:rPr>
          <w:i/>
        </w:rPr>
        <w:t>Курагинская</w:t>
      </w:r>
      <w:proofErr w:type="spellEnd"/>
      <w:r w:rsidRPr="00583753">
        <w:rPr>
          <w:i/>
        </w:rPr>
        <w:t xml:space="preserve"> </w:t>
      </w:r>
      <w:proofErr w:type="gramStart"/>
      <w:r>
        <w:rPr>
          <w:i/>
        </w:rPr>
        <w:t>АШ</w:t>
      </w:r>
      <w:r w:rsidRPr="00583753">
        <w:rPr>
          <w:i/>
        </w:rPr>
        <w:t>»</w:t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</w:r>
      <w:r w:rsidRPr="00583753">
        <w:rPr>
          <w:i/>
        </w:rPr>
        <w:tab/>
        <w:t>________________Е.</w:t>
      </w:r>
      <w:proofErr w:type="gramEnd"/>
      <w:r w:rsidRPr="00583753">
        <w:rPr>
          <w:i/>
        </w:rPr>
        <w:t xml:space="preserve">В. </w:t>
      </w:r>
      <w:proofErr w:type="spellStart"/>
      <w:r w:rsidRPr="00583753">
        <w:rPr>
          <w:i/>
        </w:rPr>
        <w:t>Несяева</w:t>
      </w:r>
      <w:proofErr w:type="spellEnd"/>
    </w:p>
    <w:p w:rsidR="00D261CC" w:rsidRDefault="00D261CC" w:rsidP="00D261CC"/>
    <w:p w:rsidR="00D261CC" w:rsidRDefault="00D261CC" w:rsidP="00D261CC"/>
    <w:p w:rsidR="00D261CC" w:rsidRPr="00583753" w:rsidRDefault="00D261CC" w:rsidP="00D261CC">
      <w:pPr>
        <w:ind w:left="1416" w:firstLine="708"/>
        <w:rPr>
          <w:b/>
        </w:rPr>
      </w:pPr>
      <w:r w:rsidRPr="00583753">
        <w:rPr>
          <w:b/>
        </w:rPr>
        <w:t>ДОЛЖНОСТНАЯ ИНСТРУКЦИЯ</w:t>
      </w:r>
    </w:p>
    <w:p w:rsidR="00D261CC" w:rsidRPr="00583753" w:rsidRDefault="00D261CC" w:rsidP="00D261CC">
      <w:pPr>
        <w:rPr>
          <w:b/>
        </w:rPr>
      </w:pPr>
      <w:r w:rsidRPr="00583753">
        <w:rPr>
          <w:b/>
        </w:rPr>
        <w:tab/>
      </w:r>
      <w:r w:rsidRPr="00583753">
        <w:rPr>
          <w:b/>
        </w:rPr>
        <w:tab/>
      </w:r>
      <w:r w:rsidRPr="00583753">
        <w:rPr>
          <w:b/>
        </w:rPr>
        <w:tab/>
      </w:r>
      <w:r w:rsidRPr="00583753">
        <w:rPr>
          <w:b/>
        </w:rPr>
        <w:tab/>
      </w:r>
      <w:r w:rsidRPr="00583753">
        <w:rPr>
          <w:b/>
        </w:rPr>
        <w:tab/>
        <w:t>ДИРЕКТОРА</w:t>
      </w:r>
    </w:p>
    <w:p w:rsidR="00D261CC" w:rsidRPr="00583753" w:rsidRDefault="00D261CC" w:rsidP="00D261CC">
      <w:pPr>
        <w:rPr>
          <w:b/>
        </w:rPr>
      </w:pPr>
      <w:r w:rsidRPr="00583753">
        <w:rPr>
          <w:b/>
        </w:rPr>
        <w:t xml:space="preserve"> </w:t>
      </w:r>
      <w:r w:rsidRPr="00583753">
        <w:rPr>
          <w:b/>
        </w:rPr>
        <w:tab/>
      </w:r>
      <w:r w:rsidRPr="00583753">
        <w:rPr>
          <w:b/>
        </w:rPr>
        <w:tab/>
      </w:r>
      <w:r>
        <w:rPr>
          <w:b/>
        </w:rPr>
        <w:t xml:space="preserve">      </w:t>
      </w:r>
      <w:r w:rsidRPr="00583753">
        <w:rPr>
          <w:b/>
        </w:rPr>
        <w:t xml:space="preserve">      </w:t>
      </w:r>
      <w:r>
        <w:rPr>
          <w:b/>
        </w:rPr>
        <w:t>ЧОУ ДПО</w:t>
      </w:r>
      <w:r w:rsidRPr="00583753">
        <w:rPr>
          <w:b/>
        </w:rPr>
        <w:t xml:space="preserve"> «КУРАГИНСКАЯ </w:t>
      </w:r>
      <w:r>
        <w:rPr>
          <w:b/>
        </w:rPr>
        <w:t>АШ</w:t>
      </w:r>
      <w:r w:rsidRPr="00583753">
        <w:rPr>
          <w:b/>
        </w:rPr>
        <w:t>»</w:t>
      </w:r>
    </w:p>
    <w:p w:rsidR="00D261CC" w:rsidRDefault="00D261CC" w:rsidP="00D261CC"/>
    <w:p w:rsidR="00D261CC" w:rsidRDefault="00D261CC" w:rsidP="00D261CC"/>
    <w:p w:rsidR="00D261CC" w:rsidRDefault="00D261CC" w:rsidP="00D261CC">
      <w:pPr>
        <w:autoSpaceDE w:val="0"/>
        <w:autoSpaceDN w:val="0"/>
        <w:adjustRightInd w:val="0"/>
        <w:ind w:firstLine="540"/>
        <w:jc w:val="both"/>
        <w:outlineLvl w:val="2"/>
      </w:pPr>
      <w:r w:rsidRPr="00583753">
        <w:rPr>
          <w:u w:val="single"/>
        </w:rPr>
        <w:t>Должностные обязанности</w:t>
      </w:r>
      <w:r>
        <w:t xml:space="preserve">. </w:t>
      </w:r>
    </w:p>
    <w:p w:rsidR="00D261CC" w:rsidRDefault="00D261CC" w:rsidP="00D261CC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обучающихся, обеспечивает охрану их жизни и здоровья во время образовательного процесса, соблюдение прав и </w:t>
      </w:r>
      <w:proofErr w:type="gramStart"/>
      <w:r>
        <w:t>свобод</w:t>
      </w:r>
      <w:proofErr w:type="gramEnd"/>
      <w:r>
        <w:t xml:space="preserve"> обучающихся 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</w:t>
      </w:r>
      <w:proofErr w:type="gramStart"/>
      <w:r>
        <w:t>обучающихся</w:t>
      </w:r>
      <w:proofErr w:type="gramEnd"/>
      <w:r>
        <w:t xml:space="preserve"> 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</w:t>
      </w:r>
      <w:r>
        <w:lastRenderedPageBreak/>
        <w:t>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D261CC" w:rsidRDefault="00D261CC" w:rsidP="00D261CC">
      <w:pPr>
        <w:autoSpaceDE w:val="0"/>
        <w:autoSpaceDN w:val="0"/>
        <w:adjustRightInd w:val="0"/>
        <w:ind w:firstLine="540"/>
        <w:jc w:val="both"/>
        <w:outlineLvl w:val="2"/>
      </w:pPr>
      <w:r w:rsidRPr="00583753">
        <w:rPr>
          <w:u w:val="single"/>
        </w:rPr>
        <w:t>Должен знать:</w:t>
      </w:r>
      <w:r>
        <w:t xml:space="preserve"> </w:t>
      </w:r>
    </w:p>
    <w:p w:rsidR="00D261CC" w:rsidRDefault="00D261CC" w:rsidP="00D261CC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7" w:history="1">
        <w:r w:rsidRPr="00583753"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</w:t>
      </w:r>
      <w:proofErr w:type="gramStart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3E7634" w:rsidRDefault="003E7634" w:rsidP="003E7634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>
        <w:rPr>
          <w:bCs/>
          <w:u w:val="single"/>
        </w:rPr>
        <w:t>Требования к квалификации</w:t>
      </w:r>
      <w:r>
        <w:rPr>
          <w:bCs/>
        </w:rPr>
        <w:t xml:space="preserve">. </w:t>
      </w:r>
    </w:p>
    <w:p w:rsidR="003E7634" w:rsidRDefault="003E7634" w:rsidP="003E7634">
      <w:pPr>
        <w:ind w:firstLine="390"/>
        <w:jc w:val="both"/>
      </w:pPr>
      <w:r>
        <w:t xml:space="preserve">Высшее профессиональное образование или среднее профессиональное образование.  </w:t>
      </w:r>
    </w:p>
    <w:p w:rsidR="00D261CC" w:rsidRDefault="00D261CC" w:rsidP="00D261CC">
      <w:pPr>
        <w:autoSpaceDE w:val="0"/>
        <w:autoSpaceDN w:val="0"/>
        <w:adjustRightInd w:val="0"/>
        <w:ind w:firstLine="540"/>
        <w:jc w:val="both"/>
        <w:outlineLvl w:val="2"/>
      </w:pPr>
    </w:p>
    <w:p w:rsidR="00D261CC" w:rsidRDefault="00D261CC" w:rsidP="00D261CC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С должностной инструкцией </w:t>
      </w:r>
      <w:proofErr w:type="gramStart"/>
      <w:r>
        <w:t>ознакомлен</w:t>
      </w:r>
      <w:proofErr w:type="gramEnd"/>
      <w:r>
        <w:t xml:space="preserve"> (а):</w:t>
      </w:r>
    </w:p>
    <w:p w:rsidR="00D261CC" w:rsidRDefault="00D261CC" w:rsidP="00D261CC">
      <w:pPr>
        <w:autoSpaceDE w:val="0"/>
        <w:autoSpaceDN w:val="0"/>
        <w:adjustRightInd w:val="0"/>
        <w:jc w:val="both"/>
        <w:outlineLvl w:val="2"/>
      </w:pPr>
      <w:r>
        <w:t>_____________________________________________________________________________</w:t>
      </w:r>
    </w:p>
    <w:p w:rsidR="00D261CC" w:rsidRDefault="00D261CC" w:rsidP="00D261CC">
      <w:pPr>
        <w:autoSpaceDE w:val="0"/>
        <w:autoSpaceDN w:val="0"/>
        <w:adjustRightInd w:val="0"/>
        <w:jc w:val="both"/>
        <w:outlineLvl w:val="2"/>
      </w:pPr>
      <w:r>
        <w:t xml:space="preserve">          «_____»_________________   __________ </w:t>
      </w:r>
      <w:proofErr w:type="gramStart"/>
      <w:r>
        <w:t>г</w:t>
      </w:r>
      <w:proofErr w:type="gramEnd"/>
      <w:r>
        <w:t>.</w:t>
      </w:r>
    </w:p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D261CC" w:rsidRDefault="00D261CC"/>
    <w:p w:rsidR="00664906" w:rsidRDefault="00664906"/>
    <w:p w:rsidR="00664906" w:rsidRDefault="00664906"/>
    <w:p w:rsidR="00664906" w:rsidRDefault="00664906"/>
    <w:p w:rsidR="00664906" w:rsidRDefault="00664906" w:rsidP="00664906">
      <w:pPr>
        <w:ind w:left="4956" w:firstLine="708"/>
        <w:rPr>
          <w:i/>
        </w:rPr>
      </w:pPr>
      <w:r>
        <w:rPr>
          <w:i/>
        </w:rPr>
        <w:t>Утверждаю:</w:t>
      </w:r>
    </w:p>
    <w:p w:rsidR="00664906" w:rsidRDefault="00664906" w:rsidP="0066490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Директор </w:t>
      </w:r>
    </w:p>
    <w:p w:rsidR="00664906" w:rsidRDefault="00664906" w:rsidP="0066490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ЧОУ ДПО «</w:t>
      </w:r>
      <w:proofErr w:type="spellStart"/>
      <w:r>
        <w:rPr>
          <w:i/>
        </w:rPr>
        <w:t>Курагинская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АШ»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________________Е.</w:t>
      </w:r>
      <w:proofErr w:type="gramEnd"/>
      <w:r>
        <w:rPr>
          <w:i/>
        </w:rPr>
        <w:t xml:space="preserve">В. </w:t>
      </w:r>
      <w:proofErr w:type="spellStart"/>
      <w:r>
        <w:rPr>
          <w:i/>
        </w:rPr>
        <w:t>Несяева</w:t>
      </w:r>
      <w:proofErr w:type="spellEnd"/>
    </w:p>
    <w:p w:rsidR="00664906" w:rsidRDefault="00664906" w:rsidP="00664906"/>
    <w:p w:rsidR="00664906" w:rsidRDefault="00664906" w:rsidP="00664906"/>
    <w:p w:rsidR="00664906" w:rsidRDefault="00664906" w:rsidP="00664906">
      <w:pPr>
        <w:ind w:left="1416" w:firstLine="708"/>
        <w:rPr>
          <w:b/>
        </w:rPr>
      </w:pPr>
      <w:r>
        <w:rPr>
          <w:b/>
        </w:rPr>
        <w:t>ДОЛЖНОСТНАЯ ИНСТРУКЦИЯ</w:t>
      </w:r>
    </w:p>
    <w:p w:rsidR="00664906" w:rsidRDefault="00664906" w:rsidP="006649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ЗАМЕСТИТЕЛЯ ДИРЕКТОРА</w:t>
      </w:r>
    </w:p>
    <w:p w:rsidR="00664906" w:rsidRDefault="00664906" w:rsidP="00664906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 ЧОУ ДПО «КУРАГИНСКАЯ АШ»</w:t>
      </w:r>
    </w:p>
    <w:p w:rsidR="00664906" w:rsidRDefault="00664906" w:rsidP="00664906"/>
    <w:p w:rsidR="00664906" w:rsidRDefault="00664906" w:rsidP="00664906"/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  <w:rPr>
          <w:u w:val="single"/>
        </w:rPr>
      </w:pPr>
      <w:r>
        <w:rPr>
          <w:u w:val="single"/>
        </w:rPr>
        <w:t>Должностные обязанности.</w:t>
      </w:r>
    </w:p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  <w:rPr>
          <w:u w:val="single"/>
        </w:rPr>
      </w:pPr>
    </w:p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t>контроль за</w:t>
      </w:r>
      <w:proofErr w:type="gramEnd"/>
      <w: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 и методическую работу. Осуществляет контроль за учебной нагрузкой </w:t>
      </w:r>
      <w:proofErr w:type="gramStart"/>
      <w:r>
        <w:t>обучающихся</w:t>
      </w:r>
      <w:proofErr w:type="gramEnd"/>
      <w:r>
        <w:t xml:space="preserve">. Составляет расписание учебных занятий и других видов учебной деятельности. Обеспечивает своевременное составление, утверждение, представление отчетной документации.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t>контроль за</w:t>
      </w:r>
      <w:proofErr w:type="gramEnd"/>
      <w: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>
        <w:t>контроль за</w:t>
      </w:r>
      <w:proofErr w:type="gramEnd"/>
      <w: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</w:t>
      </w:r>
      <w:r>
        <w:lastRenderedPageBreak/>
        <w:t>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служб. Выполняет правила по охране труда и пожарной безопасности.</w:t>
      </w:r>
    </w:p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</w:pPr>
    </w:p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</w:pPr>
      <w:r>
        <w:rPr>
          <w:u w:val="single"/>
        </w:rPr>
        <w:t>Должен знать:</w:t>
      </w:r>
      <w:r>
        <w:t xml:space="preserve"> </w:t>
      </w:r>
    </w:p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</w:pPr>
    </w:p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8" w:history="1">
        <w:r>
          <w:rPr>
            <w:rStyle w:val="a3"/>
            <w:color w:val="auto"/>
            <w:u w:val="none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 </w:t>
      </w:r>
      <w:proofErr w:type="gramStart"/>
      <w:r>
        <w:t>методы убеждения, аргументации своей позиции, установления контактов с обучающимися 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664906" w:rsidRDefault="00664906" w:rsidP="00664906"/>
    <w:p w:rsidR="003E7634" w:rsidRDefault="003E7634" w:rsidP="003E7634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>
        <w:rPr>
          <w:bCs/>
          <w:u w:val="single"/>
        </w:rPr>
        <w:t>Требования к квалификации</w:t>
      </w:r>
      <w:r>
        <w:rPr>
          <w:bCs/>
        </w:rPr>
        <w:t xml:space="preserve">. </w:t>
      </w:r>
    </w:p>
    <w:p w:rsidR="003E7634" w:rsidRDefault="003E7634" w:rsidP="003E7634">
      <w:pPr>
        <w:ind w:firstLine="390"/>
        <w:jc w:val="both"/>
      </w:pPr>
      <w:r>
        <w:t xml:space="preserve">Высшее профессиональное образование или среднее профессиональное образование.  </w:t>
      </w:r>
    </w:p>
    <w:p w:rsidR="003E7634" w:rsidRDefault="003E7634" w:rsidP="00664906"/>
    <w:p w:rsidR="00664906" w:rsidRDefault="00664906" w:rsidP="00664906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С должностной инструкцией </w:t>
      </w:r>
      <w:proofErr w:type="gramStart"/>
      <w:r>
        <w:t>ознакомлен</w:t>
      </w:r>
      <w:proofErr w:type="gramEnd"/>
      <w:r>
        <w:t xml:space="preserve"> (а):</w:t>
      </w:r>
    </w:p>
    <w:p w:rsidR="00664906" w:rsidRDefault="00664906" w:rsidP="00664906">
      <w:pPr>
        <w:autoSpaceDE w:val="0"/>
        <w:autoSpaceDN w:val="0"/>
        <w:adjustRightInd w:val="0"/>
        <w:jc w:val="both"/>
        <w:outlineLvl w:val="2"/>
      </w:pPr>
      <w:r>
        <w:t>_____________________________________________________________________________</w:t>
      </w:r>
    </w:p>
    <w:p w:rsidR="00664906" w:rsidRDefault="00664906" w:rsidP="00664906">
      <w:pPr>
        <w:autoSpaceDE w:val="0"/>
        <w:autoSpaceDN w:val="0"/>
        <w:adjustRightInd w:val="0"/>
        <w:jc w:val="both"/>
        <w:outlineLvl w:val="2"/>
      </w:pPr>
      <w:r>
        <w:t xml:space="preserve">          «_____»_________________   __________ </w:t>
      </w:r>
      <w:proofErr w:type="gramStart"/>
      <w:r>
        <w:t>г</w:t>
      </w:r>
      <w:proofErr w:type="gramEnd"/>
      <w:r>
        <w:t>.</w:t>
      </w:r>
    </w:p>
    <w:p w:rsidR="00664906" w:rsidRDefault="00664906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3E7634" w:rsidRDefault="003E7634"/>
    <w:p w:rsidR="005D798B" w:rsidRDefault="005D798B" w:rsidP="005D798B">
      <w:pPr>
        <w:ind w:left="4956" w:firstLine="708"/>
        <w:rPr>
          <w:i/>
        </w:rPr>
      </w:pPr>
      <w:bookmarkStart w:id="0" w:name="_GoBack"/>
      <w:bookmarkEnd w:id="0"/>
      <w:r>
        <w:rPr>
          <w:i/>
        </w:rPr>
        <w:t xml:space="preserve"> Утверждаю:</w:t>
      </w:r>
    </w:p>
    <w:p w:rsidR="005D798B" w:rsidRDefault="005D798B" w:rsidP="005D798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Директор </w:t>
      </w:r>
    </w:p>
    <w:p w:rsidR="005D798B" w:rsidRDefault="005D798B" w:rsidP="005D798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ЧОУ ДПО «</w:t>
      </w:r>
      <w:proofErr w:type="spellStart"/>
      <w:r>
        <w:rPr>
          <w:i/>
        </w:rPr>
        <w:t>Курагинская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АШ»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________________Е.</w:t>
      </w:r>
      <w:proofErr w:type="gramEnd"/>
      <w:r>
        <w:rPr>
          <w:i/>
        </w:rPr>
        <w:t xml:space="preserve">В. </w:t>
      </w:r>
      <w:proofErr w:type="spellStart"/>
      <w:r>
        <w:rPr>
          <w:i/>
        </w:rPr>
        <w:t>Несяева</w:t>
      </w:r>
      <w:proofErr w:type="spellEnd"/>
    </w:p>
    <w:p w:rsidR="005D798B" w:rsidRDefault="005D798B" w:rsidP="005D798B">
      <w:pPr>
        <w:ind w:left="1416" w:firstLine="708"/>
        <w:rPr>
          <w:b/>
        </w:rPr>
      </w:pPr>
      <w:r>
        <w:rPr>
          <w:b/>
        </w:rPr>
        <w:t>ДОЛЖНОСТНАЯ ИНСТРУКЦИЯ</w:t>
      </w:r>
    </w:p>
    <w:p w:rsidR="005D798B" w:rsidRDefault="005D798B" w:rsidP="005D798B">
      <w:pPr>
        <w:rPr>
          <w:b/>
        </w:rPr>
      </w:pPr>
      <w:r>
        <w:rPr>
          <w:b/>
        </w:rPr>
        <w:t xml:space="preserve">                    МЕХАНИКА  ЧОУ ДПО «КУРАГИНСКАЯ АШ»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Общие положения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1.1. Механик относится к категории специалистов.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1.2. Механик назначается на должность и освобождается от нее приказом директора. 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1.3. На должность механика назначается лицо, имеющее высшее  или среднее техническое образование.  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1.4. В своей деятельности механик руководствуется: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нормативными правовыми актами, другими руководящими и методическими материалами, касающимися технического обслуживания и ремонта ТС;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приказами, распоряжениями директора;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-локальными актами;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настоящей должностной инструкцией.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1.5. Механик должен знать: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нормативные правовые акты, другие руководящие, методические и нормативные материалы вышестоящих органов, касающиеся технического обслуживания и ремонта ТС;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устройство, технические характеристики, конструктивные особенности, назначение и правила эксплуатации автомобилей и прицепов;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организацию и технологию технического обслуживания и ремонта автомобилей;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установленные формы учета и отчетности;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методы диагностики технического состояния автомобилей;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основы экологического законодательства;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основы трудового законодательства;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правила и нормы охраны труда и пожарной безопасности.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1.6. В случае временного отсутствия механика его обязанности исполняет лицо, назначенное приказом директора, которое несет ответственность за надлежащее их исполнение.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 Должностные обязанности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Механик исполняет следующие обязанности: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2.1. Обеспечивает исправное состояние ТС и выпуск его на линию (выдача путевых листов) 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 Осуществляет технический надзор за состоянием ТС на линии и в отстое.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2.3. Осуществляет </w:t>
      </w: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соблюдением графика проведения технического обслуживания и ремонта ТС и осуществляет контроль за качеством и своевременностью выполнения этих работ.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 Принимает участие в оказании технической помощи автомобилям на линии.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2.5. Осуществляет </w:t>
      </w:r>
      <w:proofErr w:type="gramStart"/>
      <w:r>
        <w:rPr>
          <w:rFonts w:ascii="Times New Roman" w:hAnsi="Times New Roman" w:cs="Times New Roman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lang w:eastAsia="ru-RU"/>
        </w:rPr>
        <w:t xml:space="preserve"> соблюдением МПО правил технической эксплуатации.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2.6. Проводит инструктаж МПО перед выездом их на линию.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2.7. Участвует в приеме новых ТС, а также в списании и сдаче их в ремонт.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2.8. Изучает условия работы ТС, отдельных деталей и узлов автомобилей с целью выявления причин их преждевременного износа.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2.9.  При проведении работ обеспечивает соблюдение правил и норм охраны труда и пожарной безопасности.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 Механик имеет право: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3.1. Знакомиться с проектами решений руководства организации, касающимися его деятельности.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3.2. Вносить предложения по совершенствованию работы, связанной с предусмотренными настоящей должностной инструкцией обязанностями.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3.3. Требовать от руководства организации оказания содействия в исполнении своих должностных обязанностей.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 Взаимоотношения (связи по должности)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4.1. Механик непосредственно подчиняется директору.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  Механик несет ответственность </w:t>
      </w:r>
      <w:proofErr w:type="gramStart"/>
      <w:r>
        <w:rPr>
          <w:rFonts w:ascii="Times New Roman" w:hAnsi="Times New Roman" w:cs="Times New Roman"/>
          <w:lang w:eastAsia="ru-RU"/>
        </w:rPr>
        <w:t>за</w:t>
      </w:r>
      <w:proofErr w:type="gramEnd"/>
      <w:r>
        <w:rPr>
          <w:rFonts w:ascii="Times New Roman" w:hAnsi="Times New Roman" w:cs="Times New Roman"/>
          <w:lang w:eastAsia="ru-RU"/>
        </w:rPr>
        <w:t>: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неисполнение (ненадлежащее исполнение) своих должностных обязанностей;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несоблюдение правил внутреннего трудового распорядка, правил и норм охраны труда и пожарной безопасности;</w:t>
      </w:r>
    </w:p>
    <w:p w:rsidR="005D798B" w:rsidRDefault="005D798B" w:rsidP="005D798B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причинение материального ущерба организации - в соответствии с действующим законодательством.</w:t>
      </w:r>
    </w:p>
    <w:p w:rsidR="005D798B" w:rsidRDefault="005D798B" w:rsidP="005D798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С должностной инструкцией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>:</w:t>
      </w:r>
    </w:p>
    <w:p w:rsidR="005D798B" w:rsidRDefault="005D798B" w:rsidP="005D798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</w:t>
      </w:r>
    </w:p>
    <w:p w:rsidR="005D798B" w:rsidRDefault="005D798B" w:rsidP="005D798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«_____» _________________ 20____г</w:t>
      </w:r>
    </w:p>
    <w:p w:rsidR="00A74CC4" w:rsidRDefault="00A74CC4" w:rsidP="00A74CC4">
      <w:pPr>
        <w:ind w:left="4956" w:firstLine="708"/>
        <w:rPr>
          <w:i/>
        </w:rPr>
      </w:pPr>
      <w:r>
        <w:rPr>
          <w:i/>
        </w:rPr>
        <w:t>Утверждаю:</w:t>
      </w:r>
    </w:p>
    <w:p w:rsidR="00A74CC4" w:rsidRDefault="00A74CC4" w:rsidP="00A74CC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Директор </w:t>
      </w:r>
    </w:p>
    <w:p w:rsidR="005D798B" w:rsidRDefault="00A74CC4" w:rsidP="00A74CC4">
      <w:pPr>
        <w:autoSpaceDE w:val="0"/>
        <w:autoSpaceDN w:val="0"/>
        <w:adjustRightInd w:val="0"/>
        <w:jc w:val="both"/>
        <w:outlineLvl w:val="2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ЧОУ ДПО «</w:t>
      </w:r>
      <w:proofErr w:type="spellStart"/>
      <w:r>
        <w:rPr>
          <w:i/>
        </w:rPr>
        <w:t>Курагинская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АШ»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________________Е.</w:t>
      </w:r>
      <w:proofErr w:type="gramEnd"/>
      <w:r>
        <w:rPr>
          <w:i/>
        </w:rPr>
        <w:t xml:space="preserve">В. </w:t>
      </w:r>
      <w:proofErr w:type="spellStart"/>
      <w:r>
        <w:rPr>
          <w:i/>
        </w:rPr>
        <w:t>Несяева</w:t>
      </w:r>
      <w:proofErr w:type="spellEnd"/>
    </w:p>
    <w:p w:rsidR="00A74CC4" w:rsidRDefault="00A74CC4" w:rsidP="00A74CC4">
      <w:pPr>
        <w:ind w:left="1416" w:firstLine="708"/>
        <w:rPr>
          <w:b/>
        </w:rPr>
      </w:pPr>
      <w:r>
        <w:rPr>
          <w:b/>
        </w:rPr>
        <w:t xml:space="preserve">    ДОЛЖНОСТНАЯ ИНСТРУКЦИЯ</w:t>
      </w:r>
    </w:p>
    <w:p w:rsidR="00A74CC4" w:rsidRDefault="00A74CC4" w:rsidP="00A74CC4">
      <w:pPr>
        <w:rPr>
          <w:b/>
        </w:rPr>
      </w:pPr>
      <w:r>
        <w:rPr>
          <w:b/>
        </w:rPr>
        <w:t xml:space="preserve">ЗАВЕДУЮЩЕГО АДМИНИСТРАТИВНО – </w:t>
      </w:r>
      <w:proofErr w:type="gramStart"/>
      <w:r>
        <w:rPr>
          <w:b/>
        </w:rPr>
        <w:t>КОНСУЛЬТАЦИОННЫМ</w:t>
      </w:r>
      <w:proofErr w:type="gramEnd"/>
      <w:r>
        <w:rPr>
          <w:b/>
        </w:rPr>
        <w:t xml:space="preserve"> </w:t>
      </w:r>
    </w:p>
    <w:p w:rsidR="00A74CC4" w:rsidRDefault="00A74CC4" w:rsidP="00A74CC4">
      <w:pPr>
        <w:rPr>
          <w:b/>
        </w:rPr>
      </w:pPr>
      <w:r>
        <w:rPr>
          <w:b/>
        </w:rPr>
        <w:tab/>
      </w:r>
      <w:r>
        <w:rPr>
          <w:b/>
        </w:rPr>
        <w:tab/>
        <w:t>КАБИНЕТОМ  ЧОУ ДПО «КУРАГИНСКАЯ АШ»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                       1. Общие положения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1.1. </w:t>
      </w:r>
      <w:r>
        <w:rPr>
          <w:rFonts w:ascii="Times New Roman" w:hAnsi="Times New Roman" w:cs="Times New Roman"/>
          <w:sz w:val="24"/>
          <w:szCs w:val="24"/>
        </w:rPr>
        <w:t xml:space="preserve">Заведующий АКК </w:t>
      </w:r>
      <w:r w:rsidRPr="00A74CC4">
        <w:rPr>
          <w:rFonts w:ascii="Times New Roman" w:hAnsi="Times New Roman" w:cs="Times New Roman"/>
          <w:sz w:val="24"/>
          <w:szCs w:val="24"/>
        </w:rPr>
        <w:t>относится к категории руководителей.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1.2. На должность </w:t>
      </w:r>
      <w:r>
        <w:rPr>
          <w:rFonts w:ascii="Times New Roman" w:hAnsi="Times New Roman" w:cs="Times New Roman"/>
          <w:sz w:val="24"/>
          <w:szCs w:val="24"/>
        </w:rPr>
        <w:t>заведующего АКК</w:t>
      </w:r>
      <w:r w:rsidRPr="00A74CC4">
        <w:rPr>
          <w:rFonts w:ascii="Times New Roman" w:hAnsi="Times New Roman" w:cs="Times New Roman"/>
          <w:sz w:val="24"/>
          <w:szCs w:val="24"/>
        </w:rPr>
        <w:t xml:space="preserve"> назначается лицо, имеющее высшее </w:t>
      </w:r>
      <w:r>
        <w:rPr>
          <w:rFonts w:ascii="Times New Roman" w:hAnsi="Times New Roman" w:cs="Times New Roman"/>
          <w:sz w:val="24"/>
          <w:szCs w:val="24"/>
        </w:rPr>
        <w:t xml:space="preserve">или среднее </w:t>
      </w:r>
      <w:r w:rsidRPr="00A74CC4"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Pr="00A74CC4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Заведующий АКК н</w:t>
      </w:r>
      <w:r w:rsidRPr="00A74CC4">
        <w:rPr>
          <w:rFonts w:ascii="Times New Roman" w:hAnsi="Times New Roman" w:cs="Times New Roman"/>
          <w:sz w:val="24"/>
          <w:szCs w:val="24"/>
        </w:rPr>
        <w:t>азначается на 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C4">
        <w:rPr>
          <w:rFonts w:ascii="Times New Roman" w:hAnsi="Times New Roman" w:cs="Times New Roman"/>
          <w:sz w:val="24"/>
          <w:szCs w:val="24"/>
        </w:rPr>
        <w:t>  и  освобождается 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C4">
        <w:rPr>
          <w:rFonts w:ascii="Times New Roman" w:hAnsi="Times New Roman" w:cs="Times New Roman"/>
          <w:sz w:val="24"/>
          <w:szCs w:val="24"/>
        </w:rPr>
        <w:t xml:space="preserve">  нее  приказом  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C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1.4. Руководитель структурного подразделения учреждения  образования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Конституцию Российской Федерации;</w:t>
      </w:r>
    </w:p>
    <w:p w:rsidR="00A74CC4" w:rsidRPr="00A74CC4" w:rsidRDefault="00A74CC4" w:rsidP="004D6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законы РФ, постановления и решения Правительства РФ</w:t>
      </w:r>
      <w:r w:rsidR="004D6307">
        <w:rPr>
          <w:rFonts w:ascii="Times New Roman" w:hAnsi="Times New Roman" w:cs="Times New Roman"/>
          <w:sz w:val="24"/>
          <w:szCs w:val="24"/>
        </w:rPr>
        <w:t>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устав учреждения образования;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Конвенцию о правах ребенка;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- педагогику, педагогическую  психологию,   достижения   </w:t>
      </w:r>
      <w:proofErr w:type="gramStart"/>
      <w:r w:rsidRPr="00A74CC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психолого-педагогической науки и практики;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основы физиологии, гигиены;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теорию и методы управления образовательными системами;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основы экономики, права, социологии;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организацию финансово-хозяйственной деятельности учреждения;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административное, трудовое и хозяйственное законодательство;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- правила    и    нормы    охраны    труда,   техники   безопасности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и противопожарной защиты;</w:t>
      </w:r>
    </w:p>
    <w:p w:rsidR="00A74CC4" w:rsidRPr="00A74CC4" w:rsidRDefault="004D6307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 </w:t>
      </w:r>
      <w:r w:rsidR="00A74CC4" w:rsidRPr="00A74CC4">
        <w:rPr>
          <w:rFonts w:ascii="Times New Roman" w:hAnsi="Times New Roman" w:cs="Times New Roman"/>
          <w:sz w:val="24"/>
          <w:szCs w:val="24"/>
        </w:rPr>
        <w:t xml:space="preserve">  1.5. </w:t>
      </w:r>
      <w:r w:rsidR="00853D22">
        <w:rPr>
          <w:rFonts w:ascii="Times New Roman" w:hAnsi="Times New Roman" w:cs="Times New Roman"/>
          <w:sz w:val="24"/>
          <w:szCs w:val="24"/>
        </w:rPr>
        <w:t xml:space="preserve">Заведующий АКК </w:t>
      </w:r>
      <w:r w:rsidR="00A74CC4" w:rsidRPr="00A74CC4">
        <w:rPr>
          <w:rFonts w:ascii="Times New Roman" w:hAnsi="Times New Roman" w:cs="Times New Roman"/>
          <w:sz w:val="24"/>
          <w:szCs w:val="24"/>
        </w:rPr>
        <w:t>подчиняется непосредственно директору учреждения</w:t>
      </w:r>
      <w:r w:rsidR="00853D22">
        <w:rPr>
          <w:rFonts w:ascii="Times New Roman" w:hAnsi="Times New Roman" w:cs="Times New Roman"/>
          <w:sz w:val="24"/>
          <w:szCs w:val="24"/>
        </w:rPr>
        <w:t xml:space="preserve"> и его заместителю. В </w:t>
      </w:r>
      <w:r w:rsidR="00A74CC4" w:rsidRPr="00A74CC4">
        <w:rPr>
          <w:rFonts w:ascii="Times New Roman" w:hAnsi="Times New Roman" w:cs="Times New Roman"/>
          <w:sz w:val="24"/>
          <w:szCs w:val="24"/>
        </w:rPr>
        <w:t xml:space="preserve"> своей   практической  деятельности  руководствуется  распоряжениями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53D2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53D2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853D2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53D22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853D22">
        <w:rPr>
          <w:rFonts w:ascii="Times New Roman" w:hAnsi="Times New Roman" w:cs="Times New Roman"/>
          <w:sz w:val="24"/>
          <w:szCs w:val="24"/>
        </w:rPr>
        <w:t xml:space="preserve"> </w:t>
      </w:r>
      <w:r w:rsidRPr="00A74CC4">
        <w:rPr>
          <w:rFonts w:ascii="Times New Roman" w:hAnsi="Times New Roman" w:cs="Times New Roman"/>
          <w:sz w:val="24"/>
          <w:szCs w:val="24"/>
        </w:rPr>
        <w:t>учреждения и настоящей должностной инструкцией.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                  2. Должностные обязанности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</w:t>
      </w:r>
      <w:r w:rsidR="00853D22">
        <w:rPr>
          <w:rFonts w:ascii="Times New Roman" w:hAnsi="Times New Roman" w:cs="Times New Roman"/>
          <w:sz w:val="24"/>
          <w:szCs w:val="24"/>
        </w:rPr>
        <w:t>Заведующий АКК:</w:t>
      </w:r>
      <w:r w:rsidRPr="00A74CC4">
        <w:rPr>
          <w:rFonts w:ascii="Times New Roman" w:hAnsi="Times New Roman" w:cs="Times New Roman"/>
          <w:sz w:val="24"/>
          <w:szCs w:val="24"/>
        </w:rPr>
        <w:t>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2.1. Руководит деятельностью </w:t>
      </w:r>
      <w:r w:rsidR="00853D22">
        <w:rPr>
          <w:rFonts w:ascii="Times New Roman" w:hAnsi="Times New Roman" w:cs="Times New Roman"/>
          <w:sz w:val="24"/>
          <w:szCs w:val="24"/>
        </w:rPr>
        <w:t>АКК.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2.2. </w:t>
      </w:r>
      <w:r w:rsidR="00853D22">
        <w:rPr>
          <w:rFonts w:ascii="Times New Roman" w:hAnsi="Times New Roman" w:cs="Times New Roman"/>
          <w:sz w:val="24"/>
          <w:szCs w:val="24"/>
        </w:rPr>
        <w:t>Осуществляет помощь в организации образовательного</w:t>
      </w:r>
      <w:r w:rsidRPr="00A74CC4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853D22">
        <w:rPr>
          <w:rFonts w:ascii="Times New Roman" w:hAnsi="Times New Roman" w:cs="Times New Roman"/>
          <w:sz w:val="24"/>
          <w:szCs w:val="24"/>
        </w:rPr>
        <w:t>а</w:t>
      </w:r>
      <w:r w:rsidRPr="00A74CC4">
        <w:rPr>
          <w:rFonts w:ascii="Times New Roman" w:hAnsi="Times New Roman" w:cs="Times New Roman"/>
          <w:sz w:val="24"/>
          <w:szCs w:val="24"/>
        </w:rPr>
        <w:t>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2.3. </w:t>
      </w:r>
      <w:r w:rsidR="00853D22">
        <w:rPr>
          <w:rFonts w:ascii="Times New Roman" w:hAnsi="Times New Roman" w:cs="Times New Roman"/>
          <w:sz w:val="24"/>
          <w:szCs w:val="24"/>
        </w:rPr>
        <w:t xml:space="preserve">Осуществляет помощь в </w:t>
      </w:r>
      <w:proofErr w:type="gramStart"/>
      <w:r w:rsidR="00853D2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74CC4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="00853D22">
        <w:rPr>
          <w:rFonts w:ascii="Times New Roman" w:hAnsi="Times New Roman" w:cs="Times New Roman"/>
          <w:sz w:val="24"/>
          <w:szCs w:val="24"/>
        </w:rPr>
        <w:t>м</w:t>
      </w:r>
      <w:r w:rsidRPr="00A74CC4">
        <w:rPr>
          <w:rFonts w:ascii="Times New Roman" w:hAnsi="Times New Roman" w:cs="Times New Roman"/>
          <w:sz w:val="24"/>
          <w:szCs w:val="24"/>
        </w:rPr>
        <w:t xml:space="preserve"> учебных планов и программ.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2.4. Обеспечивает   комплектование    образовательного    учреждения</w:t>
      </w:r>
    </w:p>
    <w:p w:rsidR="00A74CC4" w:rsidRPr="00A74CC4" w:rsidRDefault="00853D22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A74CC4" w:rsidRPr="00A74CC4">
        <w:rPr>
          <w:rFonts w:ascii="Times New Roman" w:hAnsi="Times New Roman" w:cs="Times New Roman"/>
          <w:sz w:val="24"/>
          <w:szCs w:val="24"/>
        </w:rPr>
        <w:t>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2.</w:t>
      </w:r>
      <w:r w:rsidR="00853D22">
        <w:rPr>
          <w:rFonts w:ascii="Times New Roman" w:hAnsi="Times New Roman" w:cs="Times New Roman"/>
          <w:sz w:val="24"/>
          <w:szCs w:val="24"/>
        </w:rPr>
        <w:t>5.</w:t>
      </w:r>
      <w:r w:rsidRPr="00A74CC4">
        <w:rPr>
          <w:rFonts w:ascii="Times New Roman" w:hAnsi="Times New Roman" w:cs="Times New Roman"/>
          <w:sz w:val="24"/>
          <w:szCs w:val="24"/>
        </w:rPr>
        <w:t xml:space="preserve"> Принимает   меры   по   сохранению   контингента    </w:t>
      </w:r>
      <w:proofErr w:type="gramStart"/>
      <w:r w:rsidRPr="00A74C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53D22">
        <w:rPr>
          <w:rFonts w:ascii="Times New Roman" w:hAnsi="Times New Roman" w:cs="Times New Roman"/>
          <w:sz w:val="24"/>
          <w:szCs w:val="24"/>
        </w:rPr>
        <w:t>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2.</w:t>
      </w:r>
      <w:r w:rsidR="00853D22">
        <w:rPr>
          <w:rFonts w:ascii="Times New Roman" w:hAnsi="Times New Roman" w:cs="Times New Roman"/>
          <w:sz w:val="24"/>
          <w:szCs w:val="24"/>
        </w:rPr>
        <w:t>6</w:t>
      </w:r>
      <w:r w:rsidRPr="00A74CC4">
        <w:rPr>
          <w:rFonts w:ascii="Times New Roman" w:hAnsi="Times New Roman" w:cs="Times New Roman"/>
          <w:sz w:val="24"/>
          <w:szCs w:val="24"/>
        </w:rPr>
        <w:t>. Вносит  предложения  руководству  учреждения   по   подбору   и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расстановке кадров.</w:t>
      </w:r>
    </w:p>
    <w:p w:rsidR="00853D22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2.</w:t>
      </w:r>
      <w:r w:rsidR="00853D22">
        <w:rPr>
          <w:rFonts w:ascii="Times New Roman" w:hAnsi="Times New Roman" w:cs="Times New Roman"/>
          <w:sz w:val="24"/>
          <w:szCs w:val="24"/>
        </w:rPr>
        <w:t>7</w:t>
      </w:r>
      <w:r w:rsidRPr="00A74CC4">
        <w:rPr>
          <w:rFonts w:ascii="Times New Roman" w:hAnsi="Times New Roman" w:cs="Times New Roman"/>
          <w:sz w:val="24"/>
          <w:szCs w:val="24"/>
        </w:rPr>
        <w:t xml:space="preserve">. </w:t>
      </w:r>
      <w:r w:rsidR="00853D22">
        <w:rPr>
          <w:rFonts w:ascii="Times New Roman" w:hAnsi="Times New Roman" w:cs="Times New Roman"/>
          <w:sz w:val="24"/>
          <w:szCs w:val="24"/>
        </w:rPr>
        <w:t>Осуществляет помощь в обеспечении</w:t>
      </w:r>
      <w:r w:rsidRPr="00A74CC4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53D22">
        <w:rPr>
          <w:rFonts w:ascii="Times New Roman" w:hAnsi="Times New Roman" w:cs="Times New Roman"/>
          <w:sz w:val="24"/>
          <w:szCs w:val="24"/>
        </w:rPr>
        <w:t>я</w:t>
      </w:r>
      <w:r w:rsidRPr="00A74CC4">
        <w:rPr>
          <w:rFonts w:ascii="Times New Roman" w:hAnsi="Times New Roman" w:cs="Times New Roman"/>
          <w:sz w:val="24"/>
          <w:szCs w:val="24"/>
        </w:rPr>
        <w:t xml:space="preserve"> и  укреплени</w:t>
      </w:r>
      <w:r w:rsidR="00853D22">
        <w:rPr>
          <w:rFonts w:ascii="Times New Roman" w:hAnsi="Times New Roman" w:cs="Times New Roman"/>
          <w:sz w:val="24"/>
          <w:szCs w:val="24"/>
        </w:rPr>
        <w:t>я</w:t>
      </w:r>
      <w:r w:rsidRPr="00A74CC4">
        <w:rPr>
          <w:rFonts w:ascii="Times New Roman" w:hAnsi="Times New Roman" w:cs="Times New Roman"/>
          <w:sz w:val="24"/>
          <w:szCs w:val="24"/>
        </w:rPr>
        <w:t>  учебно-материальной  базы</w:t>
      </w:r>
      <w:r w:rsidR="00853D22">
        <w:rPr>
          <w:rFonts w:ascii="Times New Roman" w:hAnsi="Times New Roman" w:cs="Times New Roman"/>
          <w:sz w:val="24"/>
          <w:szCs w:val="24"/>
        </w:rPr>
        <w:t xml:space="preserve"> </w:t>
      </w:r>
      <w:r w:rsidRPr="00A74CC4">
        <w:rPr>
          <w:rFonts w:ascii="Times New Roman" w:hAnsi="Times New Roman" w:cs="Times New Roman"/>
          <w:sz w:val="24"/>
          <w:szCs w:val="24"/>
        </w:rPr>
        <w:t>учреждения, сохранност</w:t>
      </w:r>
      <w:r w:rsidR="00853D22">
        <w:rPr>
          <w:rFonts w:ascii="Times New Roman" w:hAnsi="Times New Roman" w:cs="Times New Roman"/>
          <w:sz w:val="24"/>
          <w:szCs w:val="24"/>
        </w:rPr>
        <w:t>и</w:t>
      </w:r>
      <w:r w:rsidRPr="00A74CC4">
        <w:rPr>
          <w:rFonts w:ascii="Times New Roman" w:hAnsi="Times New Roman" w:cs="Times New Roman"/>
          <w:sz w:val="24"/>
          <w:szCs w:val="24"/>
        </w:rPr>
        <w:t>    оборудования    и    инвентаря,  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соблюдени</w:t>
      </w:r>
      <w:r w:rsidR="00853D22">
        <w:rPr>
          <w:rFonts w:ascii="Times New Roman" w:hAnsi="Times New Roman" w:cs="Times New Roman"/>
          <w:sz w:val="24"/>
          <w:szCs w:val="24"/>
        </w:rPr>
        <w:t xml:space="preserve">я </w:t>
      </w:r>
      <w:r w:rsidRPr="00A74CC4">
        <w:rPr>
          <w:rFonts w:ascii="Times New Roman" w:hAnsi="Times New Roman" w:cs="Times New Roman"/>
          <w:sz w:val="24"/>
          <w:szCs w:val="24"/>
        </w:rPr>
        <w:t>санитарно-гигиенических требований,  правил и норм охраны труда и техники</w:t>
      </w:r>
      <w:r w:rsidR="00853D22">
        <w:rPr>
          <w:rFonts w:ascii="Times New Roman" w:hAnsi="Times New Roman" w:cs="Times New Roman"/>
          <w:sz w:val="24"/>
          <w:szCs w:val="24"/>
        </w:rPr>
        <w:t xml:space="preserve"> </w:t>
      </w:r>
      <w:r w:rsidRPr="00A74CC4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                            3. Права</w:t>
      </w:r>
    </w:p>
    <w:p w:rsidR="00A74CC4" w:rsidRPr="00A74CC4" w:rsidRDefault="00853D22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АКК имеет право:</w:t>
      </w:r>
      <w:r w:rsidR="00A74CC4" w:rsidRPr="00A74CC4">
        <w:rPr>
          <w:rFonts w:ascii="Times New Roman" w:hAnsi="Times New Roman" w:cs="Times New Roman"/>
          <w:sz w:val="24"/>
          <w:szCs w:val="24"/>
        </w:rPr>
        <w:t>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3.1. Знакомиться  с  проектами   решений   руководства   учреждения</w:t>
      </w:r>
      <w:r w:rsidR="00853D22">
        <w:rPr>
          <w:rFonts w:ascii="Times New Roman" w:hAnsi="Times New Roman" w:cs="Times New Roman"/>
          <w:sz w:val="24"/>
          <w:szCs w:val="24"/>
        </w:rPr>
        <w:t>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3.2. Участвовать  в  обсуждении вопросов,  касающихся исполняемых им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обязанностей.</w:t>
      </w:r>
    </w:p>
    <w:p w:rsidR="00853D22" w:rsidRDefault="00A74CC4" w:rsidP="00853D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3.3. Привлекать   специалистов    </w:t>
      </w:r>
      <w:r w:rsidR="00853D2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74CC4">
        <w:rPr>
          <w:rFonts w:ascii="Times New Roman" w:hAnsi="Times New Roman" w:cs="Times New Roman"/>
          <w:sz w:val="24"/>
          <w:szCs w:val="24"/>
        </w:rPr>
        <w:t xml:space="preserve"> к   решению   задач,  </w:t>
      </w:r>
    </w:p>
    <w:p w:rsidR="00853D22" w:rsidRDefault="00A74CC4" w:rsidP="00853D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CC4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A74CC4">
        <w:rPr>
          <w:rFonts w:ascii="Times New Roman" w:hAnsi="Times New Roman" w:cs="Times New Roman"/>
          <w:sz w:val="24"/>
          <w:szCs w:val="24"/>
        </w:rPr>
        <w:t>   на   него</w:t>
      </w:r>
      <w:r w:rsidR="00853D22">
        <w:rPr>
          <w:rFonts w:ascii="Times New Roman" w:hAnsi="Times New Roman" w:cs="Times New Roman"/>
          <w:sz w:val="24"/>
          <w:szCs w:val="24"/>
        </w:rPr>
        <w:t>.</w:t>
      </w:r>
    </w:p>
    <w:p w:rsidR="00A74CC4" w:rsidRPr="00A74CC4" w:rsidRDefault="00853D22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 3.4</w:t>
      </w:r>
      <w:r w:rsidR="00A74CC4" w:rsidRPr="00A74CC4">
        <w:rPr>
          <w:rFonts w:ascii="Times New Roman" w:hAnsi="Times New Roman" w:cs="Times New Roman"/>
          <w:sz w:val="24"/>
          <w:szCs w:val="24"/>
        </w:rPr>
        <w:t xml:space="preserve">. Подписывать   и   визировать   документы   в   пределах   </w:t>
      </w:r>
      <w:proofErr w:type="gramStart"/>
      <w:r w:rsidR="00A74CC4" w:rsidRPr="00A74CC4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</w:t>
      </w:r>
      <w:r w:rsidR="00853D22">
        <w:rPr>
          <w:rFonts w:ascii="Times New Roman" w:hAnsi="Times New Roman" w:cs="Times New Roman"/>
          <w:sz w:val="24"/>
          <w:szCs w:val="24"/>
        </w:rPr>
        <w:t>3.5</w:t>
      </w:r>
      <w:r w:rsidRPr="00A74CC4">
        <w:rPr>
          <w:rFonts w:ascii="Times New Roman" w:hAnsi="Times New Roman" w:cs="Times New Roman"/>
          <w:sz w:val="24"/>
          <w:szCs w:val="24"/>
        </w:rPr>
        <w:t xml:space="preserve">. Требовать  от  руководства  учреждения  оказания  содействия  </w:t>
      </w:r>
      <w:proofErr w:type="gramStart"/>
      <w:r w:rsidRPr="00A74CC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C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A74CC4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 и прав.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                       4. Ответственность</w:t>
      </w:r>
    </w:p>
    <w:p w:rsidR="00A74CC4" w:rsidRPr="00A74CC4" w:rsidRDefault="00853D22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Заевдующий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АКК </w:t>
      </w:r>
      <w:r w:rsidR="00A74CC4" w:rsidRPr="00A74CC4">
        <w:rPr>
          <w:rFonts w:ascii="Times New Roman" w:hAnsi="Times New Roman" w:cs="Times New Roman"/>
          <w:sz w:val="24"/>
          <w:szCs w:val="24"/>
        </w:rPr>
        <w:t xml:space="preserve">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CC4" w:rsidRPr="00A74CC4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4.1. За ненадлежащее  исполнение или неисполнение  </w:t>
      </w:r>
      <w:proofErr w:type="gramStart"/>
      <w:r w:rsidRPr="00A74CC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A74CC4">
        <w:rPr>
          <w:rFonts w:ascii="Times New Roman" w:hAnsi="Times New Roman" w:cs="Times New Roman"/>
          <w:sz w:val="24"/>
          <w:szCs w:val="24"/>
        </w:rPr>
        <w:t xml:space="preserve"> должностных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обязанностей, предусмотренных  настоящей   должностной   инструкцией,   </w:t>
      </w:r>
      <w:proofErr w:type="gramStart"/>
      <w:r w:rsidRPr="00A74CC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C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74CC4">
        <w:rPr>
          <w:rFonts w:ascii="Times New Roman" w:hAnsi="Times New Roman" w:cs="Times New Roman"/>
          <w:sz w:val="24"/>
          <w:szCs w:val="24"/>
        </w:rPr>
        <w:t>, определенных трудовым законодательством Российской Федерации.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     4.2. За  правонарушения,  совершенные в процессе осуществления </w:t>
      </w:r>
      <w:proofErr w:type="gramStart"/>
      <w:r w:rsidRPr="00A74CC4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деятельности, - в пределах, определенных  административным,  уголовным  и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гражданским законодательством Российской Федерации.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     4.3. За причинение материального ущерба - в  пределах,  определенных</w:t>
      </w:r>
    </w:p>
    <w:p w:rsidR="00A74CC4" w:rsidRPr="00A74CC4" w:rsidRDefault="00A74CC4" w:rsidP="00A74C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трудовым и гражданским законодательством Российской Федерации.</w:t>
      </w:r>
    </w:p>
    <w:p w:rsidR="00A74CC4" w:rsidRDefault="00A74CC4" w:rsidP="00A74CC4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853D22" w:rsidRDefault="00853D22" w:rsidP="00853D2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С должностной инструкцией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>:</w:t>
      </w:r>
    </w:p>
    <w:p w:rsidR="00853D22" w:rsidRDefault="00853D22" w:rsidP="00853D22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853D22" w:rsidRDefault="00853D22" w:rsidP="00853D22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         «_____» _________________ 20____г</w:t>
      </w:r>
    </w:p>
    <w:p w:rsidR="005D798B" w:rsidRDefault="005D798B" w:rsidP="005D798B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A5139D" w:rsidRDefault="00A5139D"/>
    <w:sectPr w:rsidR="00A5139D" w:rsidSect="0014315C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51"/>
    <w:rsid w:val="001C0856"/>
    <w:rsid w:val="003E7634"/>
    <w:rsid w:val="004D6307"/>
    <w:rsid w:val="005D798B"/>
    <w:rsid w:val="006253DB"/>
    <w:rsid w:val="00664906"/>
    <w:rsid w:val="00703172"/>
    <w:rsid w:val="007F1F51"/>
    <w:rsid w:val="00853D22"/>
    <w:rsid w:val="009C1786"/>
    <w:rsid w:val="00A5139D"/>
    <w:rsid w:val="00A74CC4"/>
    <w:rsid w:val="00D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06"/>
    <w:rPr>
      <w:color w:val="0000FF"/>
      <w:u w:val="single"/>
    </w:rPr>
  </w:style>
  <w:style w:type="paragraph" w:styleId="a4">
    <w:name w:val="No Spacing"/>
    <w:uiPriority w:val="1"/>
    <w:qFormat/>
    <w:rsid w:val="005D798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74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4CC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906"/>
    <w:rPr>
      <w:color w:val="0000FF"/>
      <w:u w:val="single"/>
    </w:rPr>
  </w:style>
  <w:style w:type="paragraph" w:styleId="a4">
    <w:name w:val="No Spacing"/>
    <w:uiPriority w:val="1"/>
    <w:qFormat/>
    <w:rsid w:val="005D798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74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4C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A0A05E115397FFA0DDADA32E879E5E6B87962B07F46B72BF88922b4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7805CA7E3BF1394A95FBA2B185CCB16302471C09A489094FD6Ba5K7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6E9012A3C0025C31D92D072885A84C951E6F00DED223975FE882EFN2V" TargetMode="External"/><Relationship Id="rId5" Type="http://schemas.openxmlformats.org/officeDocument/2006/relationships/hyperlink" Target="consultantplus://offline/ref=29087D7CA6F05DEB37F8362270CA7A02530C038472EF324313D3B2lEt2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4118</Words>
  <Characters>23477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12</cp:revision>
  <dcterms:created xsi:type="dcterms:W3CDTF">2017-09-13T06:44:00Z</dcterms:created>
  <dcterms:modified xsi:type="dcterms:W3CDTF">2019-03-12T06:05:00Z</dcterms:modified>
</cp:coreProperties>
</file>